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CE54" w14:textId="77777777" w:rsidR="009004AE" w:rsidRDefault="009004AE">
      <w:pPr>
        <w:pStyle w:val="BodyText"/>
        <w:rPr>
          <w:rFonts w:ascii="Times New Roman"/>
          <w:sz w:val="20"/>
        </w:rPr>
      </w:pPr>
    </w:p>
    <w:p w14:paraId="0A275F62" w14:textId="77777777" w:rsidR="009004AE" w:rsidRDefault="009004AE">
      <w:pPr>
        <w:pStyle w:val="BodyText"/>
        <w:rPr>
          <w:rFonts w:ascii="Times New Roman"/>
          <w:sz w:val="20"/>
        </w:rPr>
      </w:pPr>
    </w:p>
    <w:p w14:paraId="2382F78A" w14:textId="77777777" w:rsidR="009004AE" w:rsidRDefault="009004AE">
      <w:pPr>
        <w:pStyle w:val="BodyText"/>
        <w:spacing w:before="2"/>
        <w:rPr>
          <w:rFonts w:ascii="Times New Roman"/>
        </w:rPr>
      </w:pPr>
    </w:p>
    <w:p w14:paraId="725F20CD" w14:textId="77777777" w:rsidR="009004AE" w:rsidRDefault="00000000">
      <w:pPr>
        <w:pStyle w:val="Heading1"/>
        <w:spacing w:before="28"/>
      </w:pPr>
      <w:r>
        <w:t>An</w:t>
      </w:r>
      <w:r>
        <w:rPr>
          <w:spacing w:val="-3"/>
        </w:rPr>
        <w:t xml:space="preserve"> </w:t>
      </w:r>
      <w:r>
        <w:t>introduction</w:t>
      </w:r>
      <w:r>
        <w:rPr>
          <w:spacing w:val="-2"/>
        </w:rPr>
        <w:t xml:space="preserve"> </w:t>
      </w:r>
      <w:r>
        <w:t>from</w:t>
      </w:r>
      <w:r>
        <w:rPr>
          <w:spacing w:val="-2"/>
        </w:rPr>
        <w:t xml:space="preserve"> </w:t>
      </w:r>
      <w:r>
        <w:t>the</w:t>
      </w:r>
      <w:r>
        <w:rPr>
          <w:spacing w:val="-3"/>
        </w:rPr>
        <w:t xml:space="preserve"> </w:t>
      </w:r>
      <w:r>
        <w:t>Head</w:t>
      </w:r>
      <w:r>
        <w:rPr>
          <w:spacing w:val="-2"/>
        </w:rPr>
        <w:t xml:space="preserve"> </w:t>
      </w:r>
      <w:r>
        <w:t>of</w:t>
      </w:r>
      <w:r>
        <w:rPr>
          <w:spacing w:val="-2"/>
        </w:rPr>
        <w:t xml:space="preserve"> Pupillage</w:t>
      </w:r>
    </w:p>
    <w:p w14:paraId="467A571A" w14:textId="77777777" w:rsidR="009004AE" w:rsidRDefault="009004AE">
      <w:pPr>
        <w:pStyle w:val="BodyText"/>
        <w:spacing w:before="8"/>
        <w:rPr>
          <w:b/>
          <w:sz w:val="40"/>
        </w:rPr>
      </w:pPr>
    </w:p>
    <w:p w14:paraId="5E6C5962" w14:textId="77777777" w:rsidR="009004AE" w:rsidRDefault="00000000">
      <w:pPr>
        <w:pStyle w:val="BodyText"/>
        <w:spacing w:before="1" w:line="360" w:lineRule="auto"/>
        <w:ind w:left="100" w:right="115"/>
        <w:jc w:val="both"/>
      </w:pPr>
      <w:r>
        <w:t>Pupillage is a steep learning curve. It is a demanding, draining but ultimately necessary step in the career of any aspiring barrister.</w:t>
      </w:r>
    </w:p>
    <w:p w14:paraId="7DADF5BD" w14:textId="77777777" w:rsidR="009004AE" w:rsidRDefault="009004AE">
      <w:pPr>
        <w:pStyle w:val="BodyText"/>
        <w:spacing w:before="11"/>
      </w:pPr>
    </w:p>
    <w:p w14:paraId="15B95E81" w14:textId="5A40305F" w:rsidR="009004AE" w:rsidRDefault="00000000">
      <w:pPr>
        <w:pStyle w:val="BodyText"/>
        <w:spacing w:line="360" w:lineRule="auto"/>
        <w:ind w:left="100" w:right="112"/>
        <w:jc w:val="both"/>
      </w:pPr>
      <w:r>
        <w:t>At 3TG</w:t>
      </w:r>
      <w:r w:rsidR="0048163B">
        <w:t xml:space="preserve"> Barristers</w:t>
      </w:r>
      <w:r>
        <w:t xml:space="preserve"> the attitude that pupillage is a 12-month job interview has long since gone. We intend that pupillage is a learning experience driven by the ambition that we develop confident and skilled Barristers who are well placed to take their first steps in practice and equipped with the tools they need to excel at the Bar.</w:t>
      </w:r>
    </w:p>
    <w:p w14:paraId="036B44AC" w14:textId="77777777" w:rsidR="009004AE" w:rsidRDefault="009004AE">
      <w:pPr>
        <w:pStyle w:val="BodyText"/>
        <w:spacing w:before="11"/>
      </w:pPr>
    </w:p>
    <w:p w14:paraId="45362ABD" w14:textId="2E7E6F14" w:rsidR="009004AE" w:rsidRDefault="00000000">
      <w:pPr>
        <w:pStyle w:val="BodyText"/>
        <w:spacing w:line="360" w:lineRule="auto"/>
        <w:ind w:left="100" w:right="117"/>
        <w:jc w:val="both"/>
      </w:pPr>
      <w:r>
        <w:t xml:space="preserve">To achieve this ambition pupillage at 3TG requires total commitment from our pupils. We have developed our pupillage </w:t>
      </w:r>
      <w:r w:rsidR="008F349D">
        <w:t>program</w:t>
      </w:r>
      <w:r>
        <w:t xml:space="preserve"> so that it is as instructive</w:t>
      </w:r>
      <w:r w:rsidR="008F349D">
        <w:t>,</w:t>
      </w:r>
      <w:r>
        <w:t xml:space="preserve"> but also as supportive</w:t>
      </w:r>
      <w:r w:rsidR="008F349D">
        <w:t>,</w:t>
      </w:r>
      <w:r>
        <w:t xml:space="preserve"> as it could possibly be. During pupillage with 3TG you will have 3 supervisors who are required to undertake Chambers’</w:t>
      </w:r>
      <w:r>
        <w:rPr>
          <w:spacing w:val="-5"/>
        </w:rPr>
        <w:t xml:space="preserve"> </w:t>
      </w:r>
      <w:r>
        <w:t>own</w:t>
      </w:r>
      <w:r>
        <w:rPr>
          <w:spacing w:val="-5"/>
        </w:rPr>
        <w:t xml:space="preserve"> </w:t>
      </w:r>
      <w:r>
        <w:t>supervisor</w:t>
      </w:r>
      <w:r>
        <w:rPr>
          <w:spacing w:val="-5"/>
        </w:rPr>
        <w:t xml:space="preserve"> </w:t>
      </w:r>
      <w:r>
        <w:t>training</w:t>
      </w:r>
      <w:r>
        <w:rPr>
          <w:spacing w:val="-5"/>
        </w:rPr>
        <w:t xml:space="preserve"> </w:t>
      </w:r>
      <w:r w:rsidR="008F349D">
        <w:t>program</w:t>
      </w:r>
      <w:r>
        <w:rPr>
          <w:spacing w:val="-5"/>
        </w:rPr>
        <w:t xml:space="preserve"> </w:t>
      </w:r>
      <w:r>
        <w:t>on</w:t>
      </w:r>
      <w:r>
        <w:rPr>
          <w:spacing w:val="-5"/>
        </w:rPr>
        <w:t xml:space="preserve"> </w:t>
      </w:r>
      <w:r>
        <w:t>an</w:t>
      </w:r>
      <w:r>
        <w:rPr>
          <w:spacing w:val="-5"/>
        </w:rPr>
        <w:t xml:space="preserve"> </w:t>
      </w:r>
      <w:r>
        <w:t>annual</w:t>
      </w:r>
      <w:r>
        <w:rPr>
          <w:spacing w:val="-5"/>
        </w:rPr>
        <w:t xml:space="preserve"> </w:t>
      </w:r>
      <w:r>
        <w:t>basis</w:t>
      </w:r>
      <w:r>
        <w:rPr>
          <w:spacing w:val="-5"/>
        </w:rPr>
        <w:t xml:space="preserve"> </w:t>
      </w:r>
      <w:r>
        <w:t>to</w:t>
      </w:r>
      <w:r>
        <w:rPr>
          <w:spacing w:val="-5"/>
        </w:rPr>
        <w:t xml:space="preserve"> </w:t>
      </w:r>
      <w:r>
        <w:t>ensure</w:t>
      </w:r>
      <w:r>
        <w:rPr>
          <w:spacing w:val="-5"/>
        </w:rPr>
        <w:t xml:space="preserve"> </w:t>
      </w:r>
      <w:r>
        <w:t>they</w:t>
      </w:r>
      <w:r>
        <w:rPr>
          <w:spacing w:val="-5"/>
        </w:rPr>
        <w:t xml:space="preserve"> </w:t>
      </w:r>
      <w:r>
        <w:t>are</w:t>
      </w:r>
      <w:r>
        <w:rPr>
          <w:spacing w:val="-5"/>
        </w:rPr>
        <w:t xml:space="preserve"> </w:t>
      </w:r>
      <w:r>
        <w:t>in</w:t>
      </w:r>
      <w:r>
        <w:rPr>
          <w:spacing w:val="-5"/>
        </w:rPr>
        <w:t xml:space="preserve"> </w:t>
      </w:r>
      <w:r>
        <w:t>the</w:t>
      </w:r>
      <w:r>
        <w:rPr>
          <w:spacing w:val="-5"/>
        </w:rPr>
        <w:t xml:space="preserve"> </w:t>
      </w:r>
      <w:r>
        <w:t>very</w:t>
      </w:r>
      <w:r>
        <w:rPr>
          <w:spacing w:val="-5"/>
        </w:rPr>
        <w:t xml:space="preserve"> </w:t>
      </w:r>
      <w:r>
        <w:t>best position to train you.</w:t>
      </w:r>
    </w:p>
    <w:p w14:paraId="4A126D9A" w14:textId="77777777" w:rsidR="009004AE" w:rsidRDefault="009004AE">
      <w:pPr>
        <w:pStyle w:val="BodyText"/>
        <w:spacing w:before="12"/>
      </w:pPr>
    </w:p>
    <w:p w14:paraId="400377B9" w14:textId="4C32B7EB" w:rsidR="009004AE" w:rsidRDefault="00000000">
      <w:pPr>
        <w:pStyle w:val="BodyText"/>
        <w:spacing w:line="360" w:lineRule="auto"/>
        <w:ind w:left="100" w:right="115"/>
        <w:jc w:val="both"/>
      </w:pPr>
      <w:r>
        <w:t>You will also have a junior tenant mentor to assist in your pastoral care and a pupillage committee that is always available to field any additional</w:t>
      </w:r>
      <w:r>
        <w:rPr>
          <w:spacing w:val="-5"/>
        </w:rPr>
        <w:t xml:space="preserve"> </w:t>
      </w:r>
      <w:r>
        <w:t>queries</w:t>
      </w:r>
      <w:r>
        <w:rPr>
          <w:spacing w:val="-5"/>
        </w:rPr>
        <w:t xml:space="preserve"> </w:t>
      </w:r>
      <w:r>
        <w:t>or</w:t>
      </w:r>
      <w:r>
        <w:rPr>
          <w:spacing w:val="-5"/>
        </w:rPr>
        <w:t xml:space="preserve"> </w:t>
      </w:r>
      <w:r>
        <w:t>questions</w:t>
      </w:r>
      <w:r>
        <w:rPr>
          <w:spacing w:val="-5"/>
        </w:rPr>
        <w:t xml:space="preserve"> </w:t>
      </w:r>
      <w:r>
        <w:t>you</w:t>
      </w:r>
      <w:r>
        <w:rPr>
          <w:spacing w:val="-5"/>
        </w:rPr>
        <w:t xml:space="preserve"> </w:t>
      </w:r>
      <w:r>
        <w:t>may</w:t>
      </w:r>
      <w:r>
        <w:rPr>
          <w:spacing w:val="-5"/>
        </w:rPr>
        <w:t xml:space="preserve"> </w:t>
      </w:r>
      <w:r>
        <w:t>have.</w:t>
      </w:r>
      <w:r>
        <w:rPr>
          <w:spacing w:val="-5"/>
        </w:rPr>
        <w:t xml:space="preserve"> </w:t>
      </w:r>
      <w:r>
        <w:t>You</w:t>
      </w:r>
      <w:r>
        <w:rPr>
          <w:spacing w:val="-5"/>
        </w:rPr>
        <w:t xml:space="preserve"> </w:t>
      </w:r>
      <w:r>
        <w:t>will</w:t>
      </w:r>
      <w:r>
        <w:rPr>
          <w:spacing w:val="-5"/>
        </w:rPr>
        <w:t xml:space="preserve"> </w:t>
      </w:r>
      <w:r>
        <w:t>be</w:t>
      </w:r>
      <w:r>
        <w:rPr>
          <w:spacing w:val="-5"/>
        </w:rPr>
        <w:t xml:space="preserve"> </w:t>
      </w:r>
      <w:r>
        <w:t>given</w:t>
      </w:r>
      <w:r>
        <w:rPr>
          <w:spacing w:val="-5"/>
        </w:rPr>
        <w:t xml:space="preserve"> </w:t>
      </w:r>
      <w:r>
        <w:t xml:space="preserve">a multitude of learning opportunities from shadowing your supervisor at Court ordinarily </w:t>
      </w:r>
      <w:proofErr w:type="gramStart"/>
      <w:r>
        <w:t>on a daily basis</w:t>
      </w:r>
      <w:proofErr w:type="gramEnd"/>
      <w:r>
        <w:t>, to completing written work with members of Chambers</w:t>
      </w:r>
      <w:r w:rsidR="008F349D">
        <w:t>,</w:t>
      </w:r>
      <w:r>
        <w:t xml:space="preserve"> to Chambers own advocacy training program which runs throughout your first six.</w:t>
      </w:r>
    </w:p>
    <w:p w14:paraId="6014D8AF" w14:textId="77777777" w:rsidR="009004AE" w:rsidRDefault="009004AE">
      <w:pPr>
        <w:pStyle w:val="BodyText"/>
        <w:spacing w:before="11"/>
      </w:pPr>
    </w:p>
    <w:p w14:paraId="1AC9A1AB" w14:textId="77777777" w:rsidR="009004AE" w:rsidRDefault="00000000">
      <w:pPr>
        <w:pStyle w:val="BodyText"/>
        <w:spacing w:line="360" w:lineRule="auto"/>
        <w:ind w:left="100" w:right="121"/>
        <w:jc w:val="both"/>
      </w:pPr>
      <w:r>
        <w:t>3TG also encourages pupils to engage in all aspects of Chambers life; from</w:t>
      </w:r>
      <w:r>
        <w:rPr>
          <w:spacing w:val="-5"/>
        </w:rPr>
        <w:t xml:space="preserve"> </w:t>
      </w:r>
      <w:r>
        <w:t>the</w:t>
      </w:r>
      <w:r>
        <w:rPr>
          <w:spacing w:val="-5"/>
        </w:rPr>
        <w:t xml:space="preserve"> </w:t>
      </w:r>
      <w:r>
        <w:t>drafting</w:t>
      </w:r>
      <w:r>
        <w:rPr>
          <w:spacing w:val="-5"/>
        </w:rPr>
        <w:t xml:space="preserve"> </w:t>
      </w:r>
      <w:r>
        <w:t>of</w:t>
      </w:r>
      <w:r>
        <w:rPr>
          <w:spacing w:val="-5"/>
        </w:rPr>
        <w:t xml:space="preserve"> </w:t>
      </w:r>
      <w:r>
        <w:t>articles</w:t>
      </w:r>
      <w:r>
        <w:rPr>
          <w:spacing w:val="-5"/>
        </w:rPr>
        <w:t xml:space="preserve"> </w:t>
      </w:r>
      <w:r>
        <w:t>to involvement in lectures and seminars to attendance at social events.</w:t>
      </w:r>
    </w:p>
    <w:p w14:paraId="444BECC5" w14:textId="77777777" w:rsidR="009004AE" w:rsidRDefault="009004AE">
      <w:pPr>
        <w:pStyle w:val="BodyText"/>
        <w:spacing w:before="12"/>
      </w:pPr>
    </w:p>
    <w:p w14:paraId="2FC71EA1" w14:textId="77777777" w:rsidR="009004AE" w:rsidRDefault="00000000">
      <w:pPr>
        <w:pStyle w:val="BodyText"/>
        <w:spacing w:line="360" w:lineRule="auto"/>
        <w:ind w:left="100" w:right="114"/>
        <w:jc w:val="both"/>
      </w:pPr>
      <w:r>
        <w:t>We believe transparency at all stages is important. During the application process we publish the criteria we use, and the marking scheme applied for both the application forms and subsequent interviews so there is no mystery</w:t>
      </w:r>
      <w:r>
        <w:rPr>
          <w:spacing w:val="-6"/>
        </w:rPr>
        <w:t xml:space="preserve"> </w:t>
      </w:r>
      <w:r>
        <w:t>about</w:t>
      </w:r>
      <w:r>
        <w:rPr>
          <w:spacing w:val="-6"/>
        </w:rPr>
        <w:t xml:space="preserve"> </w:t>
      </w:r>
      <w:r>
        <w:t>the</w:t>
      </w:r>
      <w:r>
        <w:rPr>
          <w:spacing w:val="-6"/>
        </w:rPr>
        <w:t xml:space="preserve"> </w:t>
      </w:r>
      <w:r>
        <w:t>skills</w:t>
      </w:r>
      <w:r>
        <w:rPr>
          <w:spacing w:val="-6"/>
        </w:rPr>
        <w:t xml:space="preserve"> </w:t>
      </w:r>
      <w:r>
        <w:t>and</w:t>
      </w:r>
      <w:r>
        <w:rPr>
          <w:spacing w:val="-6"/>
        </w:rPr>
        <w:t xml:space="preserve"> </w:t>
      </w:r>
      <w:r>
        <w:t>experience</w:t>
      </w:r>
      <w:r>
        <w:rPr>
          <w:spacing w:val="-6"/>
        </w:rPr>
        <w:t xml:space="preserve"> </w:t>
      </w:r>
      <w:r>
        <w:t>we</w:t>
      </w:r>
      <w:r>
        <w:rPr>
          <w:spacing w:val="-6"/>
        </w:rPr>
        <w:t xml:space="preserve"> </w:t>
      </w:r>
      <w:r>
        <w:t>are</w:t>
      </w:r>
      <w:r>
        <w:rPr>
          <w:spacing w:val="-6"/>
        </w:rPr>
        <w:t xml:space="preserve"> </w:t>
      </w:r>
      <w:r>
        <w:t>looking</w:t>
      </w:r>
      <w:r>
        <w:rPr>
          <w:spacing w:val="-6"/>
        </w:rPr>
        <w:t xml:space="preserve"> </w:t>
      </w:r>
      <w:r>
        <w:t>for.</w:t>
      </w:r>
      <w:r>
        <w:rPr>
          <w:spacing w:val="-6"/>
        </w:rPr>
        <w:t xml:space="preserve"> </w:t>
      </w:r>
      <w:r>
        <w:t>During</w:t>
      </w:r>
      <w:r>
        <w:rPr>
          <w:spacing w:val="-6"/>
        </w:rPr>
        <w:t xml:space="preserve"> </w:t>
      </w:r>
      <w:r>
        <w:t>pupillage all</w:t>
      </w:r>
      <w:r>
        <w:rPr>
          <w:spacing w:val="25"/>
        </w:rPr>
        <w:t xml:space="preserve"> </w:t>
      </w:r>
      <w:r>
        <w:t>substantial</w:t>
      </w:r>
      <w:r>
        <w:rPr>
          <w:spacing w:val="25"/>
        </w:rPr>
        <w:t xml:space="preserve"> </w:t>
      </w:r>
      <w:r>
        <w:t>feedback</w:t>
      </w:r>
      <w:r>
        <w:rPr>
          <w:spacing w:val="25"/>
        </w:rPr>
        <w:t xml:space="preserve"> </w:t>
      </w:r>
      <w:r>
        <w:t>will</w:t>
      </w:r>
      <w:r>
        <w:rPr>
          <w:spacing w:val="25"/>
        </w:rPr>
        <w:t xml:space="preserve"> </w:t>
      </w:r>
      <w:r>
        <w:t>be</w:t>
      </w:r>
      <w:r>
        <w:rPr>
          <w:spacing w:val="25"/>
        </w:rPr>
        <w:t xml:space="preserve"> </w:t>
      </w:r>
      <w:r>
        <w:t>provided</w:t>
      </w:r>
      <w:r>
        <w:rPr>
          <w:spacing w:val="25"/>
        </w:rPr>
        <w:t xml:space="preserve"> </w:t>
      </w:r>
      <w:r>
        <w:t>to</w:t>
      </w:r>
      <w:r>
        <w:rPr>
          <w:spacing w:val="25"/>
        </w:rPr>
        <w:t xml:space="preserve"> </w:t>
      </w:r>
      <w:r>
        <w:t>you</w:t>
      </w:r>
      <w:r>
        <w:rPr>
          <w:spacing w:val="25"/>
        </w:rPr>
        <w:t xml:space="preserve"> </w:t>
      </w:r>
      <w:r>
        <w:t>in</w:t>
      </w:r>
      <w:r>
        <w:rPr>
          <w:spacing w:val="25"/>
        </w:rPr>
        <w:t xml:space="preserve"> </w:t>
      </w:r>
      <w:r>
        <w:t>writing to give you an opportunity to reflect on</w:t>
      </w:r>
    </w:p>
    <w:p w14:paraId="04EED0E5" w14:textId="77777777" w:rsidR="009004AE" w:rsidRDefault="009004AE">
      <w:pPr>
        <w:spacing w:line="360" w:lineRule="auto"/>
        <w:jc w:val="both"/>
        <w:sectPr w:rsidR="009004AE">
          <w:headerReference w:type="default" r:id="rId7"/>
          <w:footerReference w:type="default" r:id="rId8"/>
          <w:type w:val="continuous"/>
          <w:pgSz w:w="11920" w:h="16840"/>
          <w:pgMar w:top="2840" w:right="1340" w:bottom="1180" w:left="1340" w:header="854" w:footer="992" w:gutter="0"/>
          <w:pgNumType w:start="1"/>
          <w:cols w:space="720"/>
        </w:sectPr>
      </w:pPr>
    </w:p>
    <w:p w14:paraId="58D0A2D4" w14:textId="77777777" w:rsidR="009004AE" w:rsidRDefault="009004AE">
      <w:pPr>
        <w:pStyle w:val="BodyText"/>
        <w:rPr>
          <w:sz w:val="20"/>
        </w:rPr>
      </w:pPr>
    </w:p>
    <w:p w14:paraId="57037D59" w14:textId="77777777" w:rsidR="009004AE" w:rsidRDefault="009004AE">
      <w:pPr>
        <w:pStyle w:val="BodyText"/>
        <w:spacing w:before="8"/>
        <w:rPr>
          <w:sz w:val="17"/>
        </w:rPr>
      </w:pPr>
    </w:p>
    <w:p w14:paraId="3BECB379" w14:textId="77777777" w:rsidR="009004AE" w:rsidRDefault="00000000">
      <w:pPr>
        <w:pStyle w:val="BodyText"/>
        <w:spacing w:line="360" w:lineRule="auto"/>
        <w:ind w:left="100" w:right="64"/>
      </w:pPr>
      <w:r>
        <w:t>your learning experience. You will complete</w:t>
      </w:r>
      <w:r>
        <w:rPr>
          <w:spacing w:val="-7"/>
        </w:rPr>
        <w:t xml:space="preserve"> </w:t>
      </w:r>
      <w:r>
        <w:t>a</w:t>
      </w:r>
      <w:r>
        <w:rPr>
          <w:spacing w:val="-7"/>
        </w:rPr>
        <w:t xml:space="preserve"> </w:t>
      </w:r>
      <w:r>
        <w:t>written</w:t>
      </w:r>
      <w:r>
        <w:rPr>
          <w:spacing w:val="-7"/>
        </w:rPr>
        <w:t xml:space="preserve"> </w:t>
      </w:r>
      <w:r>
        <w:t>log</w:t>
      </w:r>
      <w:r>
        <w:rPr>
          <w:spacing w:val="-7"/>
        </w:rPr>
        <w:t xml:space="preserve"> </w:t>
      </w:r>
      <w:r>
        <w:t>of</w:t>
      </w:r>
      <w:r>
        <w:rPr>
          <w:spacing w:val="-7"/>
        </w:rPr>
        <w:t xml:space="preserve"> </w:t>
      </w:r>
      <w:r>
        <w:t>your</w:t>
      </w:r>
      <w:r>
        <w:rPr>
          <w:spacing w:val="-7"/>
        </w:rPr>
        <w:t xml:space="preserve"> </w:t>
      </w:r>
      <w:r>
        <w:t>progress</w:t>
      </w:r>
      <w:r>
        <w:rPr>
          <w:spacing w:val="-7"/>
        </w:rPr>
        <w:t xml:space="preserve"> </w:t>
      </w:r>
      <w:r>
        <w:t>and</w:t>
      </w:r>
      <w:r>
        <w:rPr>
          <w:spacing w:val="-7"/>
        </w:rPr>
        <w:t xml:space="preserve"> </w:t>
      </w:r>
      <w:r>
        <w:t>have</w:t>
      </w:r>
      <w:r>
        <w:rPr>
          <w:spacing w:val="-7"/>
        </w:rPr>
        <w:t xml:space="preserve"> </w:t>
      </w:r>
      <w:r>
        <w:t>review</w:t>
      </w:r>
      <w:r>
        <w:rPr>
          <w:spacing w:val="-7"/>
        </w:rPr>
        <w:t xml:space="preserve"> </w:t>
      </w:r>
      <w:r>
        <w:t>meetings of this every 2 months.</w:t>
      </w:r>
    </w:p>
    <w:p w14:paraId="02ADF144" w14:textId="77777777" w:rsidR="009004AE" w:rsidRDefault="009004AE">
      <w:pPr>
        <w:pStyle w:val="BodyText"/>
        <w:spacing w:before="12"/>
      </w:pPr>
    </w:p>
    <w:p w14:paraId="660D7C0B" w14:textId="77777777" w:rsidR="009004AE" w:rsidRDefault="00000000">
      <w:pPr>
        <w:pStyle w:val="BodyText"/>
        <w:spacing w:line="360" w:lineRule="auto"/>
        <w:ind w:left="100" w:right="153"/>
      </w:pPr>
      <w:r>
        <w:t>You</w:t>
      </w:r>
      <w:r>
        <w:rPr>
          <w:spacing w:val="25"/>
        </w:rPr>
        <w:t xml:space="preserve"> </w:t>
      </w:r>
      <w:r>
        <w:t>will</w:t>
      </w:r>
      <w:r>
        <w:rPr>
          <w:spacing w:val="25"/>
        </w:rPr>
        <w:t xml:space="preserve"> </w:t>
      </w:r>
      <w:r>
        <w:t>be</w:t>
      </w:r>
      <w:r>
        <w:rPr>
          <w:spacing w:val="25"/>
        </w:rPr>
        <w:t xml:space="preserve"> </w:t>
      </w:r>
      <w:r>
        <w:t>supported</w:t>
      </w:r>
      <w:r>
        <w:rPr>
          <w:spacing w:val="25"/>
        </w:rPr>
        <w:t xml:space="preserve"> </w:t>
      </w:r>
      <w:r>
        <w:t>every</w:t>
      </w:r>
      <w:r>
        <w:rPr>
          <w:spacing w:val="25"/>
        </w:rPr>
        <w:t xml:space="preserve"> </w:t>
      </w:r>
      <w:r>
        <w:t>step</w:t>
      </w:r>
      <w:r>
        <w:rPr>
          <w:spacing w:val="25"/>
        </w:rPr>
        <w:t xml:space="preserve"> </w:t>
      </w:r>
      <w:r>
        <w:t>of</w:t>
      </w:r>
      <w:r>
        <w:rPr>
          <w:spacing w:val="25"/>
        </w:rPr>
        <w:t xml:space="preserve"> </w:t>
      </w:r>
      <w:r>
        <w:t>the</w:t>
      </w:r>
      <w:r>
        <w:rPr>
          <w:spacing w:val="25"/>
        </w:rPr>
        <w:t xml:space="preserve"> </w:t>
      </w:r>
      <w:r>
        <w:t>way</w:t>
      </w:r>
      <w:r>
        <w:rPr>
          <w:spacing w:val="25"/>
        </w:rPr>
        <w:t xml:space="preserve"> </w:t>
      </w:r>
      <w:r>
        <w:t>and</w:t>
      </w:r>
      <w:r>
        <w:rPr>
          <w:spacing w:val="25"/>
        </w:rPr>
        <w:t xml:space="preserve"> </w:t>
      </w:r>
      <w:r>
        <w:t>whilst</w:t>
      </w:r>
      <w:r>
        <w:rPr>
          <w:spacing w:val="25"/>
        </w:rPr>
        <w:t xml:space="preserve"> </w:t>
      </w:r>
      <w:r>
        <w:t>the</w:t>
      </w:r>
      <w:r>
        <w:rPr>
          <w:spacing w:val="25"/>
        </w:rPr>
        <w:t xml:space="preserve"> </w:t>
      </w:r>
      <w:r>
        <w:t>experience</w:t>
      </w:r>
      <w:r>
        <w:rPr>
          <w:spacing w:val="25"/>
        </w:rPr>
        <w:t xml:space="preserve"> </w:t>
      </w:r>
      <w:r>
        <w:t>will be demanding, we do hope it is also exceptionally rewarding.</w:t>
      </w:r>
    </w:p>
    <w:p w14:paraId="2E5C90A2" w14:textId="77777777" w:rsidR="009004AE" w:rsidRDefault="009004AE">
      <w:pPr>
        <w:spacing w:line="360" w:lineRule="auto"/>
        <w:sectPr w:rsidR="009004AE">
          <w:pgSz w:w="11920" w:h="16840"/>
          <w:pgMar w:top="2840" w:right="1340" w:bottom="1180" w:left="1340" w:header="854" w:footer="992" w:gutter="0"/>
          <w:cols w:space="720"/>
        </w:sectPr>
      </w:pPr>
    </w:p>
    <w:p w14:paraId="30257124" w14:textId="77777777" w:rsidR="009004AE" w:rsidRDefault="009004AE">
      <w:pPr>
        <w:pStyle w:val="BodyText"/>
        <w:rPr>
          <w:sz w:val="20"/>
        </w:rPr>
      </w:pPr>
    </w:p>
    <w:p w14:paraId="27724733" w14:textId="77777777" w:rsidR="009004AE" w:rsidRDefault="009004AE">
      <w:pPr>
        <w:pStyle w:val="BodyText"/>
        <w:spacing w:before="8"/>
        <w:rPr>
          <w:sz w:val="15"/>
        </w:rPr>
      </w:pPr>
    </w:p>
    <w:p w14:paraId="66223030" w14:textId="1C45287F" w:rsidR="009004AE" w:rsidRDefault="00000000">
      <w:pPr>
        <w:pStyle w:val="Heading1"/>
      </w:pPr>
      <w:r>
        <w:t>About</w:t>
      </w:r>
      <w:r>
        <w:rPr>
          <w:spacing w:val="-11"/>
        </w:rPr>
        <w:t xml:space="preserve"> </w:t>
      </w:r>
      <w:r>
        <w:t>3T</w:t>
      </w:r>
      <w:r w:rsidR="008F349D">
        <w:t>G Barristers</w:t>
      </w:r>
    </w:p>
    <w:p w14:paraId="489F9846" w14:textId="77777777" w:rsidR="009004AE" w:rsidRDefault="009004AE">
      <w:pPr>
        <w:pStyle w:val="BodyText"/>
        <w:spacing w:before="9"/>
        <w:rPr>
          <w:b/>
          <w:sz w:val="40"/>
        </w:rPr>
      </w:pPr>
    </w:p>
    <w:p w14:paraId="2DA1926B" w14:textId="77777777" w:rsidR="009004AE" w:rsidRDefault="00000000">
      <w:pPr>
        <w:pStyle w:val="BodyText"/>
        <w:spacing w:line="360" w:lineRule="auto"/>
        <w:ind w:left="100" w:right="117"/>
        <w:jc w:val="both"/>
      </w:pPr>
      <w:r>
        <w:t>3 Temple Gardens is a leading crime set which has developed a first-class reputation for providing high quality advocacy and excellent advice.</w:t>
      </w:r>
    </w:p>
    <w:p w14:paraId="2A7AD64F" w14:textId="77777777" w:rsidR="009004AE" w:rsidRDefault="009004AE">
      <w:pPr>
        <w:pStyle w:val="BodyText"/>
        <w:spacing w:before="12"/>
      </w:pPr>
    </w:p>
    <w:p w14:paraId="457C5A75" w14:textId="77777777" w:rsidR="009004AE" w:rsidRDefault="00000000">
      <w:pPr>
        <w:pStyle w:val="BodyText"/>
        <w:spacing w:line="360" w:lineRule="auto"/>
        <w:ind w:left="100" w:right="115"/>
        <w:jc w:val="both"/>
      </w:pPr>
      <w:r>
        <w:t>Our barristers are well accustomed to difficult and challenging cases and our criminal law expertise has seen our members</w:t>
      </w:r>
      <w:r>
        <w:rPr>
          <w:spacing w:val="-6"/>
        </w:rPr>
        <w:t xml:space="preserve"> </w:t>
      </w:r>
      <w:r>
        <w:t>appear</w:t>
      </w:r>
      <w:r>
        <w:rPr>
          <w:spacing w:val="-6"/>
        </w:rPr>
        <w:t xml:space="preserve"> </w:t>
      </w:r>
      <w:r>
        <w:t>in</w:t>
      </w:r>
      <w:r>
        <w:rPr>
          <w:spacing w:val="-6"/>
        </w:rPr>
        <w:t xml:space="preserve"> </w:t>
      </w:r>
      <w:r>
        <w:t>many</w:t>
      </w:r>
      <w:r>
        <w:rPr>
          <w:spacing w:val="-6"/>
        </w:rPr>
        <w:t xml:space="preserve"> </w:t>
      </w:r>
      <w:r>
        <w:t>high-profile</w:t>
      </w:r>
      <w:r>
        <w:rPr>
          <w:spacing w:val="-6"/>
        </w:rPr>
        <w:t xml:space="preserve"> </w:t>
      </w:r>
      <w:r>
        <w:t>cases</w:t>
      </w:r>
      <w:r>
        <w:rPr>
          <w:spacing w:val="-6"/>
        </w:rPr>
        <w:t xml:space="preserve"> </w:t>
      </w:r>
      <w:r>
        <w:t>both</w:t>
      </w:r>
      <w:r>
        <w:rPr>
          <w:spacing w:val="-6"/>
        </w:rPr>
        <w:t xml:space="preserve"> </w:t>
      </w:r>
      <w:r>
        <w:t>recent</w:t>
      </w:r>
      <w:r>
        <w:rPr>
          <w:spacing w:val="-6"/>
        </w:rPr>
        <w:t xml:space="preserve"> </w:t>
      </w:r>
      <w:r>
        <w:t>and</w:t>
      </w:r>
      <w:r>
        <w:rPr>
          <w:spacing w:val="-6"/>
        </w:rPr>
        <w:t xml:space="preserve"> </w:t>
      </w:r>
      <w:r>
        <w:t>historic.</w:t>
      </w:r>
      <w:r>
        <w:rPr>
          <w:spacing w:val="-6"/>
        </w:rPr>
        <w:t xml:space="preserve"> </w:t>
      </w:r>
      <w:r>
        <w:t>We</w:t>
      </w:r>
      <w:r>
        <w:rPr>
          <w:spacing w:val="-6"/>
        </w:rPr>
        <w:t xml:space="preserve"> </w:t>
      </w:r>
      <w:r>
        <w:t>are</w:t>
      </w:r>
      <w:r>
        <w:rPr>
          <w:spacing w:val="-6"/>
        </w:rPr>
        <w:t xml:space="preserve"> </w:t>
      </w:r>
      <w:r>
        <w:t xml:space="preserve">frequently instructed in cases involving homicide, complex fraud, drug conspiracies, sexual </w:t>
      </w:r>
      <w:proofErr w:type="gramStart"/>
      <w:r>
        <w:t>offences</w:t>
      </w:r>
      <w:proofErr w:type="gramEnd"/>
      <w:r>
        <w:t xml:space="preserve"> and all other areas of general crime. Members also practice in additional areas as set out on our website including extradition, disciplinary and regulatory matters.</w:t>
      </w:r>
    </w:p>
    <w:p w14:paraId="4EA71877" w14:textId="77777777" w:rsidR="009004AE" w:rsidRDefault="009004AE">
      <w:pPr>
        <w:pStyle w:val="BodyText"/>
        <w:spacing w:before="11"/>
      </w:pPr>
    </w:p>
    <w:p w14:paraId="7B625E86" w14:textId="77777777" w:rsidR="009004AE" w:rsidRDefault="00000000">
      <w:pPr>
        <w:pStyle w:val="BodyText"/>
        <w:spacing w:line="360" w:lineRule="auto"/>
        <w:ind w:left="100" w:right="120"/>
        <w:jc w:val="both"/>
      </w:pPr>
      <w:r>
        <w:t>Chambers is ranked in both the Legal 500 and Chambers &amp; Partners, recognizing both for our barristers and clerking team.</w:t>
      </w:r>
    </w:p>
    <w:p w14:paraId="07D13DF5" w14:textId="77777777" w:rsidR="009004AE" w:rsidRDefault="009004AE">
      <w:pPr>
        <w:pStyle w:val="BodyText"/>
        <w:spacing w:before="11"/>
      </w:pPr>
    </w:p>
    <w:p w14:paraId="01429C7A" w14:textId="77777777" w:rsidR="009004AE" w:rsidRDefault="00000000">
      <w:pPr>
        <w:pStyle w:val="BodyText"/>
        <w:spacing w:before="1" w:line="360" w:lineRule="auto"/>
        <w:ind w:left="100" w:right="121"/>
        <w:jc w:val="both"/>
      </w:pPr>
      <w:r>
        <w:t>Our primary areas of work are in Crime, Extradition, Professional Regulation. Certain Members of Chambers have developed practices in other specific areas such as Courts Martial, Family and Civil.</w:t>
      </w:r>
    </w:p>
    <w:p w14:paraId="757AEAE4" w14:textId="77777777" w:rsidR="009004AE" w:rsidRDefault="009004AE">
      <w:pPr>
        <w:spacing w:line="360" w:lineRule="auto"/>
        <w:jc w:val="both"/>
      </w:pPr>
    </w:p>
    <w:p w14:paraId="64201B16" w14:textId="77777777" w:rsidR="008F349D" w:rsidRDefault="008F349D" w:rsidP="008F349D">
      <w:pPr>
        <w:spacing w:line="360" w:lineRule="auto"/>
        <w:jc w:val="both"/>
      </w:pPr>
    </w:p>
    <w:p w14:paraId="737997D5" w14:textId="2151A650" w:rsidR="008F349D" w:rsidRDefault="008F349D" w:rsidP="008F349D">
      <w:pPr>
        <w:spacing w:line="360" w:lineRule="auto"/>
        <w:sectPr w:rsidR="008F349D">
          <w:pgSz w:w="11920" w:h="16840"/>
          <w:pgMar w:top="2840" w:right="1340" w:bottom="1180" w:left="1340" w:header="854" w:footer="992" w:gutter="0"/>
          <w:cols w:space="720"/>
        </w:sectPr>
      </w:pPr>
      <w:r>
        <w:t>We are now based in modern premises in Bridge House, Blackfriars which are well equipped to deal with the demands of the modern Bar.</w:t>
      </w:r>
    </w:p>
    <w:p w14:paraId="1AC2CA55" w14:textId="77777777" w:rsidR="009004AE" w:rsidRDefault="009004AE">
      <w:pPr>
        <w:pStyle w:val="BodyText"/>
        <w:rPr>
          <w:sz w:val="20"/>
        </w:rPr>
      </w:pPr>
    </w:p>
    <w:p w14:paraId="3DD8D8F3" w14:textId="77777777" w:rsidR="009004AE" w:rsidRDefault="009004AE">
      <w:pPr>
        <w:pStyle w:val="BodyText"/>
        <w:spacing w:before="8"/>
        <w:rPr>
          <w:sz w:val="15"/>
        </w:rPr>
      </w:pPr>
    </w:p>
    <w:p w14:paraId="4307B35A" w14:textId="77777777" w:rsidR="009004AE" w:rsidRDefault="00000000">
      <w:pPr>
        <w:pStyle w:val="Heading1"/>
      </w:pPr>
      <w:r>
        <w:t>Application</w:t>
      </w:r>
      <w:r>
        <w:rPr>
          <w:spacing w:val="-3"/>
        </w:rPr>
        <w:t xml:space="preserve"> </w:t>
      </w:r>
      <w:r>
        <w:t>and</w:t>
      </w:r>
      <w:r>
        <w:rPr>
          <w:spacing w:val="-2"/>
        </w:rPr>
        <w:t xml:space="preserve"> </w:t>
      </w:r>
      <w:r>
        <w:t>selection</w:t>
      </w:r>
      <w:r>
        <w:rPr>
          <w:spacing w:val="-2"/>
        </w:rPr>
        <w:t xml:space="preserve"> process</w:t>
      </w:r>
    </w:p>
    <w:p w14:paraId="19784BB4" w14:textId="77777777" w:rsidR="009004AE" w:rsidRDefault="009004AE">
      <w:pPr>
        <w:pStyle w:val="BodyText"/>
        <w:spacing w:before="9"/>
        <w:rPr>
          <w:b/>
          <w:sz w:val="40"/>
        </w:rPr>
      </w:pPr>
    </w:p>
    <w:p w14:paraId="36FD0139" w14:textId="213673AB" w:rsidR="009004AE" w:rsidRDefault="00000000">
      <w:pPr>
        <w:pStyle w:val="BodyText"/>
        <w:spacing w:line="360" w:lineRule="auto"/>
        <w:ind w:left="100" w:right="123"/>
        <w:jc w:val="both"/>
      </w:pPr>
      <w:r>
        <w:t>Applicants are invited to apply through the Pupillage Gateway. These applications are anonymously assessed by two members of the Pupillage Committee. Those who score sufficiently will be invited for a first-round interview. Those who excel in the first round will be invited to a second-round interview.</w:t>
      </w:r>
      <w:r w:rsidR="00633014">
        <w:t xml:space="preserve">  </w:t>
      </w:r>
      <w:r w:rsidR="004009E5">
        <w:t>The second</w:t>
      </w:r>
      <w:r w:rsidR="00633014">
        <w:t xml:space="preserve"> </w:t>
      </w:r>
      <w:r w:rsidR="004009E5">
        <w:t>round of</w:t>
      </w:r>
      <w:r w:rsidR="00633014">
        <w:t xml:space="preserve"> interviews require a written exercise to be completed in advance.</w:t>
      </w:r>
      <w:r>
        <w:t xml:space="preserve"> The marking criteria </w:t>
      </w:r>
      <w:r w:rsidR="004009E5">
        <w:t>remain</w:t>
      </w:r>
      <w:r>
        <w:t xml:space="preserve"> the same. Applicants should expect to demonstrate their advocacy and analytical skills throughout the application process.</w:t>
      </w:r>
    </w:p>
    <w:p w14:paraId="2324B077" w14:textId="77777777" w:rsidR="009004AE" w:rsidRDefault="009004AE">
      <w:pPr>
        <w:pStyle w:val="BodyText"/>
        <w:spacing w:before="12"/>
      </w:pPr>
    </w:p>
    <w:p w14:paraId="51928704" w14:textId="7477CC3F" w:rsidR="009004AE" w:rsidRDefault="00000000">
      <w:pPr>
        <w:pStyle w:val="BodyText"/>
        <w:spacing w:line="360" w:lineRule="auto"/>
        <w:ind w:left="100" w:right="120"/>
        <w:jc w:val="both"/>
      </w:pPr>
      <w:r>
        <w:t>Chambers is proud to be an</w:t>
      </w:r>
      <w:r>
        <w:rPr>
          <w:spacing w:val="-6"/>
        </w:rPr>
        <w:t xml:space="preserve"> </w:t>
      </w:r>
      <w:r>
        <w:t>equal</w:t>
      </w:r>
      <w:r>
        <w:rPr>
          <w:spacing w:val="-6"/>
        </w:rPr>
        <w:t xml:space="preserve"> </w:t>
      </w:r>
      <w:r>
        <w:t>opportunities</w:t>
      </w:r>
      <w:r>
        <w:rPr>
          <w:spacing w:val="-6"/>
        </w:rPr>
        <w:t xml:space="preserve"> </w:t>
      </w:r>
      <w:r>
        <w:t>employer</w:t>
      </w:r>
      <w:r>
        <w:rPr>
          <w:spacing w:val="-6"/>
        </w:rPr>
        <w:t xml:space="preserve"> </w:t>
      </w:r>
      <w:r>
        <w:t>committed</w:t>
      </w:r>
      <w:r>
        <w:rPr>
          <w:spacing w:val="-6"/>
        </w:rPr>
        <w:t xml:space="preserve"> </w:t>
      </w:r>
      <w:r>
        <w:t>to</w:t>
      </w:r>
      <w:r>
        <w:rPr>
          <w:spacing w:val="-6"/>
        </w:rPr>
        <w:t xml:space="preserve"> </w:t>
      </w:r>
      <w:r>
        <w:t>diversity</w:t>
      </w:r>
      <w:r>
        <w:rPr>
          <w:spacing w:val="-6"/>
        </w:rPr>
        <w:t xml:space="preserve"> </w:t>
      </w:r>
      <w:r>
        <w:t>amongst</w:t>
      </w:r>
      <w:r>
        <w:rPr>
          <w:spacing w:val="-6"/>
        </w:rPr>
        <w:t xml:space="preserve"> </w:t>
      </w:r>
      <w:r>
        <w:t>members and staff.</w:t>
      </w:r>
      <w:r w:rsidR="00633014">
        <w:t xml:space="preserve">  We have a robust Equality and Diversity policy.</w:t>
      </w:r>
      <w:r>
        <w:t xml:space="preserve"> We encourage applications from applicants from all backgrounds and walks of life.</w:t>
      </w:r>
    </w:p>
    <w:p w14:paraId="7D5290B9" w14:textId="77777777" w:rsidR="009004AE" w:rsidRDefault="009004AE">
      <w:pPr>
        <w:pStyle w:val="BodyText"/>
        <w:spacing w:before="1"/>
        <w:rPr>
          <w:sz w:val="23"/>
        </w:rPr>
      </w:pPr>
    </w:p>
    <w:p w14:paraId="6386F51A" w14:textId="642C6EE4" w:rsidR="009004AE" w:rsidRDefault="00000000">
      <w:pPr>
        <w:pStyle w:val="Heading1"/>
        <w:spacing w:before="1"/>
      </w:pPr>
      <w:r>
        <w:t>Application</w:t>
      </w:r>
      <w:r>
        <w:rPr>
          <w:spacing w:val="-5"/>
        </w:rPr>
        <w:t xml:space="preserve"> </w:t>
      </w:r>
      <w:r>
        <w:t>form</w:t>
      </w:r>
      <w:r>
        <w:rPr>
          <w:spacing w:val="-4"/>
        </w:rPr>
        <w:t xml:space="preserve"> </w:t>
      </w:r>
      <w:r>
        <w:t>marking</w:t>
      </w:r>
      <w:r>
        <w:rPr>
          <w:spacing w:val="-4"/>
        </w:rPr>
        <w:t xml:space="preserve"> </w:t>
      </w:r>
      <w:r w:rsidR="004009E5">
        <w:rPr>
          <w:spacing w:val="-2"/>
        </w:rPr>
        <w:t>criteria.</w:t>
      </w:r>
    </w:p>
    <w:p w14:paraId="4B75D5DD" w14:textId="77777777" w:rsidR="009004AE" w:rsidRDefault="009004AE">
      <w:pPr>
        <w:pStyle w:val="BodyText"/>
        <w:spacing w:before="8"/>
        <w:rPr>
          <w:b/>
          <w:sz w:val="40"/>
        </w:rPr>
      </w:pPr>
    </w:p>
    <w:p w14:paraId="029A5CF3" w14:textId="77777777" w:rsidR="009004AE" w:rsidRDefault="00000000">
      <w:pPr>
        <w:pStyle w:val="ListParagraph"/>
        <w:numPr>
          <w:ilvl w:val="0"/>
          <w:numId w:val="3"/>
        </w:numPr>
        <w:tabs>
          <w:tab w:val="left" w:pos="320"/>
        </w:tabs>
        <w:jc w:val="both"/>
        <w:rPr>
          <w:b/>
        </w:rPr>
      </w:pPr>
      <w:r>
        <w:rPr>
          <w:b/>
        </w:rPr>
        <w:t>Essential</w:t>
      </w:r>
      <w:r>
        <w:rPr>
          <w:b/>
          <w:spacing w:val="-11"/>
        </w:rPr>
        <w:t xml:space="preserve"> </w:t>
      </w:r>
      <w:r>
        <w:rPr>
          <w:b/>
          <w:spacing w:val="-2"/>
        </w:rPr>
        <w:t>Criteria</w:t>
      </w:r>
    </w:p>
    <w:p w14:paraId="76EC8BB3" w14:textId="77777777" w:rsidR="009004AE" w:rsidRDefault="00000000">
      <w:pPr>
        <w:pStyle w:val="BodyText"/>
        <w:spacing w:before="135" w:line="360" w:lineRule="auto"/>
        <w:ind w:left="100" w:right="119"/>
        <w:jc w:val="both"/>
      </w:pPr>
      <w:r>
        <w:t>The Candidate must have completed an undergraduate degree or equivalent. The subject and the institution at which it was completed is wholly irrelevant. If the candidate has not completed an undergraduate degree or equivalent the application must not proceed</w:t>
      </w:r>
    </w:p>
    <w:p w14:paraId="6BB83F6C" w14:textId="77777777" w:rsidR="009004AE" w:rsidRDefault="009004AE">
      <w:pPr>
        <w:pStyle w:val="BodyText"/>
        <w:spacing w:before="11"/>
      </w:pPr>
    </w:p>
    <w:p w14:paraId="16660AA6" w14:textId="77777777" w:rsidR="009004AE" w:rsidRDefault="00000000">
      <w:pPr>
        <w:pStyle w:val="ListParagraph"/>
        <w:numPr>
          <w:ilvl w:val="0"/>
          <w:numId w:val="3"/>
        </w:numPr>
        <w:tabs>
          <w:tab w:val="left" w:pos="320"/>
        </w:tabs>
        <w:jc w:val="both"/>
        <w:rPr>
          <w:b/>
        </w:rPr>
      </w:pPr>
      <w:r>
        <w:rPr>
          <w:b/>
        </w:rPr>
        <w:t>Graded</w:t>
      </w:r>
      <w:r>
        <w:rPr>
          <w:b/>
          <w:spacing w:val="-10"/>
        </w:rPr>
        <w:t xml:space="preserve"> </w:t>
      </w:r>
      <w:r>
        <w:rPr>
          <w:b/>
          <w:spacing w:val="-2"/>
        </w:rPr>
        <w:t>qualifications</w:t>
      </w:r>
    </w:p>
    <w:p w14:paraId="63B331E2" w14:textId="77777777" w:rsidR="009004AE" w:rsidRDefault="009004AE">
      <w:pPr>
        <w:pStyle w:val="BodyText"/>
        <w:rPr>
          <w:b/>
          <w:sz w:val="20"/>
        </w:rPr>
      </w:pPr>
    </w:p>
    <w:p w14:paraId="6C8D920D" w14:textId="77777777" w:rsidR="009004AE" w:rsidRDefault="009004AE">
      <w:pPr>
        <w:pStyle w:val="BodyText"/>
        <w:rPr>
          <w:b/>
          <w:sz w:val="1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249DCFAA" w14:textId="77777777">
        <w:trPr>
          <w:trHeight w:val="759"/>
        </w:trPr>
        <w:tc>
          <w:tcPr>
            <w:tcW w:w="4500" w:type="dxa"/>
          </w:tcPr>
          <w:p w14:paraId="0E28EC98" w14:textId="77777777" w:rsidR="009004AE" w:rsidRDefault="00000000">
            <w:pPr>
              <w:pStyle w:val="TableParagraph"/>
              <w:spacing w:before="123"/>
            </w:pPr>
            <w:r>
              <w:t>A</w:t>
            </w:r>
            <w:r>
              <w:rPr>
                <w:spacing w:val="-9"/>
              </w:rPr>
              <w:t xml:space="preserve"> </w:t>
            </w:r>
            <w:r>
              <w:t>2:2-degree</w:t>
            </w:r>
            <w:r>
              <w:rPr>
                <w:spacing w:val="-9"/>
              </w:rPr>
              <w:t xml:space="preserve"> </w:t>
            </w:r>
            <w:r>
              <w:t>score</w:t>
            </w:r>
            <w:r>
              <w:rPr>
                <w:spacing w:val="-9"/>
              </w:rPr>
              <w:t xml:space="preserve"> </w:t>
            </w:r>
            <w:r>
              <w:t>or</w:t>
            </w:r>
            <w:r>
              <w:rPr>
                <w:spacing w:val="-9"/>
              </w:rPr>
              <w:t xml:space="preserve"> </w:t>
            </w:r>
            <w:r>
              <w:t>lower</w:t>
            </w:r>
            <w:r>
              <w:rPr>
                <w:spacing w:val="-9"/>
              </w:rPr>
              <w:t xml:space="preserve"> </w:t>
            </w:r>
            <w:r>
              <w:t>and</w:t>
            </w:r>
            <w:r>
              <w:rPr>
                <w:spacing w:val="-9"/>
              </w:rPr>
              <w:t xml:space="preserve"> </w:t>
            </w:r>
            <w:r>
              <w:t>a</w:t>
            </w:r>
            <w:r>
              <w:rPr>
                <w:spacing w:val="-9"/>
              </w:rPr>
              <w:t xml:space="preserve"> </w:t>
            </w:r>
            <w:r>
              <w:t>competent BTPC score</w:t>
            </w:r>
          </w:p>
        </w:tc>
        <w:tc>
          <w:tcPr>
            <w:tcW w:w="4500" w:type="dxa"/>
          </w:tcPr>
          <w:p w14:paraId="53093E09" w14:textId="77777777" w:rsidR="009004AE" w:rsidRDefault="00000000">
            <w:pPr>
              <w:pStyle w:val="TableParagraph"/>
              <w:spacing w:before="123"/>
            </w:pPr>
            <w:r>
              <w:t>0</w:t>
            </w:r>
            <w:r>
              <w:rPr>
                <w:spacing w:val="-1"/>
              </w:rPr>
              <w:t xml:space="preserve"> </w:t>
            </w:r>
            <w:r>
              <w:rPr>
                <w:spacing w:val="-2"/>
              </w:rPr>
              <w:t>points</w:t>
            </w:r>
          </w:p>
        </w:tc>
      </w:tr>
      <w:tr w:rsidR="009004AE" w14:paraId="08AE062F" w14:textId="77777777">
        <w:trPr>
          <w:trHeight w:val="460"/>
        </w:trPr>
        <w:tc>
          <w:tcPr>
            <w:tcW w:w="4500" w:type="dxa"/>
          </w:tcPr>
          <w:p w14:paraId="553471EA" w14:textId="77777777" w:rsidR="009004AE" w:rsidRDefault="00000000">
            <w:pPr>
              <w:pStyle w:val="TableParagraph"/>
              <w:spacing w:before="106"/>
            </w:pPr>
            <w:r>
              <w:t>A</w:t>
            </w:r>
            <w:r>
              <w:rPr>
                <w:spacing w:val="-6"/>
              </w:rPr>
              <w:t xml:space="preserve"> </w:t>
            </w:r>
            <w:r>
              <w:t>2:1-degree</w:t>
            </w:r>
            <w:r>
              <w:rPr>
                <w:spacing w:val="-5"/>
              </w:rPr>
              <w:t xml:space="preserve"> </w:t>
            </w:r>
            <w:r>
              <w:t>score</w:t>
            </w:r>
            <w:r>
              <w:rPr>
                <w:spacing w:val="-5"/>
              </w:rPr>
              <w:t xml:space="preserve"> </w:t>
            </w:r>
            <w:r>
              <w:t>or</w:t>
            </w:r>
            <w:r>
              <w:rPr>
                <w:spacing w:val="-6"/>
              </w:rPr>
              <w:t xml:space="preserve"> </w:t>
            </w:r>
            <w:r>
              <w:t>a</w:t>
            </w:r>
            <w:r>
              <w:rPr>
                <w:spacing w:val="-5"/>
              </w:rPr>
              <w:t xml:space="preserve"> </w:t>
            </w:r>
            <w:r>
              <w:t>VC</w:t>
            </w:r>
            <w:r>
              <w:rPr>
                <w:spacing w:val="-5"/>
              </w:rPr>
              <w:t xml:space="preserve"> </w:t>
            </w:r>
            <w:r>
              <w:t>BTPC</w:t>
            </w:r>
            <w:r>
              <w:rPr>
                <w:spacing w:val="-5"/>
              </w:rPr>
              <w:t xml:space="preserve"> </w:t>
            </w:r>
            <w:r>
              <w:rPr>
                <w:spacing w:val="-4"/>
              </w:rPr>
              <w:t>score</w:t>
            </w:r>
          </w:p>
        </w:tc>
        <w:tc>
          <w:tcPr>
            <w:tcW w:w="4500" w:type="dxa"/>
          </w:tcPr>
          <w:p w14:paraId="580310F2" w14:textId="77777777" w:rsidR="009004AE" w:rsidRDefault="00000000">
            <w:pPr>
              <w:pStyle w:val="TableParagraph"/>
              <w:spacing w:before="106"/>
            </w:pPr>
            <w:r>
              <w:t>1</w:t>
            </w:r>
            <w:r>
              <w:rPr>
                <w:spacing w:val="-1"/>
              </w:rPr>
              <w:t xml:space="preserve"> </w:t>
            </w:r>
            <w:r>
              <w:rPr>
                <w:spacing w:val="-4"/>
              </w:rPr>
              <w:t>point</w:t>
            </w:r>
          </w:p>
        </w:tc>
      </w:tr>
      <w:tr w:rsidR="009004AE" w14:paraId="1892CA79" w14:textId="77777777">
        <w:trPr>
          <w:trHeight w:val="479"/>
        </w:trPr>
        <w:tc>
          <w:tcPr>
            <w:tcW w:w="4500" w:type="dxa"/>
          </w:tcPr>
          <w:p w14:paraId="172FECA1" w14:textId="77777777" w:rsidR="009004AE" w:rsidRDefault="00000000">
            <w:pPr>
              <w:pStyle w:val="TableParagraph"/>
              <w:spacing w:before="119"/>
            </w:pPr>
            <w:r>
              <w:t>A</w:t>
            </w:r>
            <w:r>
              <w:rPr>
                <w:spacing w:val="-6"/>
              </w:rPr>
              <w:t xml:space="preserve"> </w:t>
            </w:r>
            <w:r>
              <w:t>2:1-degree</w:t>
            </w:r>
            <w:r>
              <w:rPr>
                <w:spacing w:val="-5"/>
              </w:rPr>
              <w:t xml:space="preserve"> </w:t>
            </w:r>
            <w:r>
              <w:t>score</w:t>
            </w:r>
            <w:r>
              <w:rPr>
                <w:spacing w:val="-6"/>
              </w:rPr>
              <w:t xml:space="preserve"> </w:t>
            </w:r>
            <w:r>
              <w:t>and</w:t>
            </w:r>
            <w:r>
              <w:rPr>
                <w:spacing w:val="-5"/>
              </w:rPr>
              <w:t xml:space="preserve"> </w:t>
            </w:r>
            <w:r>
              <w:t>a</w:t>
            </w:r>
            <w:r>
              <w:rPr>
                <w:spacing w:val="-6"/>
              </w:rPr>
              <w:t xml:space="preserve"> </w:t>
            </w:r>
            <w:r>
              <w:t>VC</w:t>
            </w:r>
            <w:r>
              <w:rPr>
                <w:spacing w:val="-5"/>
              </w:rPr>
              <w:t xml:space="preserve"> </w:t>
            </w:r>
            <w:r>
              <w:t>BTPC</w:t>
            </w:r>
            <w:r>
              <w:rPr>
                <w:spacing w:val="-5"/>
              </w:rPr>
              <w:t xml:space="preserve"> </w:t>
            </w:r>
            <w:r>
              <w:rPr>
                <w:spacing w:val="-4"/>
              </w:rPr>
              <w:t>score</w:t>
            </w:r>
          </w:p>
        </w:tc>
        <w:tc>
          <w:tcPr>
            <w:tcW w:w="4500" w:type="dxa"/>
          </w:tcPr>
          <w:p w14:paraId="24958EC4" w14:textId="77777777" w:rsidR="009004AE" w:rsidRDefault="00000000">
            <w:pPr>
              <w:pStyle w:val="TableParagraph"/>
              <w:spacing w:before="119"/>
            </w:pPr>
            <w:r>
              <w:t>2</w:t>
            </w:r>
            <w:r>
              <w:rPr>
                <w:spacing w:val="-1"/>
              </w:rPr>
              <w:t xml:space="preserve"> </w:t>
            </w:r>
            <w:r>
              <w:rPr>
                <w:spacing w:val="-2"/>
              </w:rPr>
              <w:t>points</w:t>
            </w:r>
          </w:p>
        </w:tc>
      </w:tr>
      <w:tr w:rsidR="009004AE" w14:paraId="63ADC272" w14:textId="77777777">
        <w:trPr>
          <w:trHeight w:val="740"/>
        </w:trPr>
        <w:tc>
          <w:tcPr>
            <w:tcW w:w="4500" w:type="dxa"/>
          </w:tcPr>
          <w:p w14:paraId="526E528E" w14:textId="77777777" w:rsidR="009004AE" w:rsidRDefault="00000000">
            <w:pPr>
              <w:pStyle w:val="TableParagraph"/>
              <w:spacing w:before="113"/>
            </w:pPr>
            <w:r>
              <w:t>A</w:t>
            </w:r>
            <w:r>
              <w:rPr>
                <w:spacing w:val="-13"/>
              </w:rPr>
              <w:t xml:space="preserve"> </w:t>
            </w:r>
            <w:r>
              <w:t>first-class</w:t>
            </w:r>
            <w:r>
              <w:rPr>
                <w:spacing w:val="-12"/>
              </w:rPr>
              <w:t xml:space="preserve"> </w:t>
            </w:r>
            <w:r>
              <w:t>undergraduate</w:t>
            </w:r>
            <w:r>
              <w:rPr>
                <w:spacing w:val="-13"/>
              </w:rPr>
              <w:t xml:space="preserve"> </w:t>
            </w:r>
            <w:r>
              <w:t>degree</w:t>
            </w:r>
            <w:r>
              <w:rPr>
                <w:spacing w:val="-12"/>
              </w:rPr>
              <w:t xml:space="preserve"> </w:t>
            </w:r>
            <w:r>
              <w:t>or</w:t>
            </w:r>
            <w:r>
              <w:rPr>
                <w:spacing w:val="-13"/>
              </w:rPr>
              <w:t xml:space="preserve"> </w:t>
            </w:r>
            <w:r>
              <w:t>an outstanding BTPC score</w:t>
            </w:r>
          </w:p>
        </w:tc>
        <w:tc>
          <w:tcPr>
            <w:tcW w:w="4500" w:type="dxa"/>
          </w:tcPr>
          <w:p w14:paraId="6D62002D" w14:textId="77777777" w:rsidR="009004AE" w:rsidRDefault="00000000">
            <w:pPr>
              <w:pStyle w:val="TableParagraph"/>
              <w:spacing w:before="113"/>
            </w:pPr>
            <w:r>
              <w:t>3</w:t>
            </w:r>
            <w:r>
              <w:rPr>
                <w:spacing w:val="-1"/>
              </w:rPr>
              <w:t xml:space="preserve"> </w:t>
            </w:r>
            <w:r>
              <w:rPr>
                <w:spacing w:val="-2"/>
              </w:rPr>
              <w:t>points</w:t>
            </w:r>
          </w:p>
        </w:tc>
      </w:tr>
      <w:tr w:rsidR="009004AE" w14:paraId="496DD0CA" w14:textId="77777777">
        <w:trPr>
          <w:trHeight w:val="739"/>
        </w:trPr>
        <w:tc>
          <w:tcPr>
            <w:tcW w:w="4500" w:type="dxa"/>
          </w:tcPr>
          <w:p w14:paraId="1C09723F" w14:textId="77777777" w:rsidR="009004AE" w:rsidRDefault="00000000">
            <w:pPr>
              <w:pStyle w:val="TableParagraph"/>
              <w:spacing w:before="115"/>
            </w:pPr>
            <w:r>
              <w:t>A</w:t>
            </w:r>
            <w:r>
              <w:rPr>
                <w:spacing w:val="-13"/>
              </w:rPr>
              <w:t xml:space="preserve"> </w:t>
            </w:r>
            <w:r>
              <w:t>first-class</w:t>
            </w:r>
            <w:r>
              <w:rPr>
                <w:spacing w:val="-12"/>
              </w:rPr>
              <w:t xml:space="preserve"> </w:t>
            </w:r>
            <w:r>
              <w:t>undergraduate</w:t>
            </w:r>
            <w:r>
              <w:rPr>
                <w:spacing w:val="-13"/>
              </w:rPr>
              <w:t xml:space="preserve"> </w:t>
            </w:r>
            <w:r>
              <w:t>degree</w:t>
            </w:r>
            <w:r>
              <w:rPr>
                <w:spacing w:val="-12"/>
              </w:rPr>
              <w:t xml:space="preserve"> </w:t>
            </w:r>
            <w:r>
              <w:t>and</w:t>
            </w:r>
            <w:r>
              <w:rPr>
                <w:spacing w:val="-13"/>
              </w:rPr>
              <w:t xml:space="preserve"> </w:t>
            </w:r>
            <w:r>
              <w:t>an outstanding BTPC score</w:t>
            </w:r>
          </w:p>
        </w:tc>
        <w:tc>
          <w:tcPr>
            <w:tcW w:w="4500" w:type="dxa"/>
          </w:tcPr>
          <w:p w14:paraId="3170A4C4" w14:textId="77777777" w:rsidR="009004AE" w:rsidRDefault="00000000">
            <w:pPr>
              <w:pStyle w:val="TableParagraph"/>
              <w:spacing w:before="115"/>
            </w:pPr>
            <w:r>
              <w:t>4</w:t>
            </w:r>
            <w:r>
              <w:rPr>
                <w:spacing w:val="-1"/>
              </w:rPr>
              <w:t xml:space="preserve"> </w:t>
            </w:r>
            <w:r>
              <w:rPr>
                <w:spacing w:val="-2"/>
              </w:rPr>
              <w:t>points</w:t>
            </w:r>
          </w:p>
        </w:tc>
      </w:tr>
      <w:tr w:rsidR="009004AE" w14:paraId="367B7EF4" w14:textId="77777777">
        <w:trPr>
          <w:trHeight w:val="740"/>
        </w:trPr>
        <w:tc>
          <w:tcPr>
            <w:tcW w:w="4500" w:type="dxa"/>
          </w:tcPr>
          <w:p w14:paraId="14EFAA34" w14:textId="77777777" w:rsidR="009004AE" w:rsidRDefault="00000000">
            <w:pPr>
              <w:pStyle w:val="TableParagraph"/>
              <w:spacing w:before="117"/>
              <w:ind w:right="200"/>
            </w:pPr>
            <w:r>
              <w:lastRenderedPageBreak/>
              <w:t>A</w:t>
            </w:r>
            <w:r>
              <w:rPr>
                <w:spacing w:val="-7"/>
              </w:rPr>
              <w:t xml:space="preserve"> </w:t>
            </w:r>
            <w:r>
              <w:t>distinction</w:t>
            </w:r>
            <w:r>
              <w:rPr>
                <w:spacing w:val="-7"/>
              </w:rPr>
              <w:t xml:space="preserve"> </w:t>
            </w:r>
            <w:r>
              <w:t>in</w:t>
            </w:r>
            <w:r>
              <w:rPr>
                <w:spacing w:val="-7"/>
              </w:rPr>
              <w:t xml:space="preserve"> </w:t>
            </w:r>
            <w:r>
              <w:t>either</w:t>
            </w:r>
            <w:r>
              <w:rPr>
                <w:spacing w:val="-7"/>
              </w:rPr>
              <w:t xml:space="preserve"> </w:t>
            </w:r>
            <w:r>
              <w:t>a</w:t>
            </w:r>
            <w:r>
              <w:rPr>
                <w:spacing w:val="-7"/>
              </w:rPr>
              <w:t xml:space="preserve"> </w:t>
            </w:r>
            <w:r>
              <w:t>master’s</w:t>
            </w:r>
            <w:r>
              <w:rPr>
                <w:spacing w:val="-7"/>
              </w:rPr>
              <w:t xml:space="preserve"> </w:t>
            </w:r>
            <w:r>
              <w:t>degree</w:t>
            </w:r>
            <w:r>
              <w:rPr>
                <w:spacing w:val="-7"/>
              </w:rPr>
              <w:t xml:space="preserve"> </w:t>
            </w:r>
            <w:r>
              <w:t>or</w:t>
            </w:r>
            <w:r>
              <w:rPr>
                <w:spacing w:val="-7"/>
              </w:rPr>
              <w:t xml:space="preserve"> </w:t>
            </w:r>
            <w:r>
              <w:t>on the GDL</w:t>
            </w:r>
          </w:p>
        </w:tc>
        <w:tc>
          <w:tcPr>
            <w:tcW w:w="4500" w:type="dxa"/>
          </w:tcPr>
          <w:p w14:paraId="4961580B" w14:textId="77777777" w:rsidR="009004AE" w:rsidRDefault="00000000">
            <w:pPr>
              <w:pStyle w:val="TableParagraph"/>
              <w:spacing w:before="117"/>
            </w:pPr>
            <w:r>
              <w:t>+1</w:t>
            </w:r>
            <w:r>
              <w:rPr>
                <w:spacing w:val="-8"/>
              </w:rPr>
              <w:t xml:space="preserve"> </w:t>
            </w:r>
            <w:r>
              <w:t>extra</w:t>
            </w:r>
            <w:r>
              <w:rPr>
                <w:spacing w:val="-8"/>
              </w:rPr>
              <w:t xml:space="preserve"> </w:t>
            </w:r>
            <w:r>
              <w:t>point</w:t>
            </w:r>
            <w:r>
              <w:rPr>
                <w:spacing w:val="-8"/>
              </w:rPr>
              <w:t xml:space="preserve"> </w:t>
            </w:r>
            <w:r>
              <w:t>(1</w:t>
            </w:r>
            <w:r>
              <w:rPr>
                <w:spacing w:val="-8"/>
              </w:rPr>
              <w:t xml:space="preserve"> </w:t>
            </w:r>
            <w:r>
              <w:t>point</w:t>
            </w:r>
            <w:r>
              <w:rPr>
                <w:spacing w:val="-8"/>
              </w:rPr>
              <w:t xml:space="preserve"> </w:t>
            </w:r>
            <w:r>
              <w:t>only,</w:t>
            </w:r>
            <w:r>
              <w:rPr>
                <w:spacing w:val="-8"/>
              </w:rPr>
              <w:t xml:space="preserve"> </w:t>
            </w:r>
            <w:r>
              <w:t>do</w:t>
            </w:r>
            <w:r>
              <w:rPr>
                <w:spacing w:val="-8"/>
              </w:rPr>
              <w:t xml:space="preserve"> </w:t>
            </w:r>
            <w:r>
              <w:t>not</w:t>
            </w:r>
            <w:r>
              <w:rPr>
                <w:spacing w:val="-8"/>
              </w:rPr>
              <w:t xml:space="preserve"> </w:t>
            </w:r>
            <w:r>
              <w:t>give</w:t>
            </w:r>
            <w:r>
              <w:rPr>
                <w:spacing w:val="-8"/>
              </w:rPr>
              <w:t xml:space="preserve"> </w:t>
            </w:r>
            <w:r>
              <w:t>2</w:t>
            </w:r>
            <w:r>
              <w:rPr>
                <w:spacing w:val="-8"/>
              </w:rPr>
              <w:t xml:space="preserve"> </w:t>
            </w:r>
            <w:r>
              <w:t>points even if the candidate has both)</w:t>
            </w:r>
          </w:p>
        </w:tc>
      </w:tr>
    </w:tbl>
    <w:p w14:paraId="3AC23221" w14:textId="77777777" w:rsidR="009004AE" w:rsidRDefault="009004AE">
      <w:pPr>
        <w:sectPr w:rsidR="009004AE">
          <w:pgSz w:w="11920" w:h="16840"/>
          <w:pgMar w:top="2840" w:right="1340" w:bottom="1180" w:left="1340" w:header="854" w:footer="992" w:gutter="0"/>
          <w:cols w:space="720"/>
        </w:sectPr>
      </w:pPr>
    </w:p>
    <w:p w14:paraId="4709ED83" w14:textId="77777777" w:rsidR="009004AE" w:rsidRDefault="009004AE">
      <w:pPr>
        <w:pStyle w:val="BodyText"/>
        <w:rPr>
          <w:b/>
          <w:sz w:val="20"/>
        </w:rPr>
      </w:pPr>
    </w:p>
    <w:p w14:paraId="62E9860A" w14:textId="77777777" w:rsidR="009004AE" w:rsidRDefault="009004AE">
      <w:pPr>
        <w:pStyle w:val="BodyText"/>
        <w:spacing w:before="8"/>
        <w:rPr>
          <w:b/>
          <w:sz w:val="17"/>
        </w:rPr>
      </w:pPr>
    </w:p>
    <w:p w14:paraId="33C82A77" w14:textId="77777777" w:rsidR="009004AE" w:rsidRDefault="00000000">
      <w:pPr>
        <w:pStyle w:val="ListParagraph"/>
        <w:numPr>
          <w:ilvl w:val="0"/>
          <w:numId w:val="3"/>
        </w:numPr>
        <w:tabs>
          <w:tab w:val="left" w:pos="320"/>
        </w:tabs>
        <w:rPr>
          <w:b/>
        </w:rPr>
      </w:pPr>
      <w:r>
        <w:rPr>
          <w:b/>
        </w:rPr>
        <w:t>Legal</w:t>
      </w:r>
      <w:r>
        <w:rPr>
          <w:b/>
          <w:spacing w:val="-8"/>
        </w:rPr>
        <w:t xml:space="preserve"> </w:t>
      </w:r>
      <w:r>
        <w:rPr>
          <w:b/>
          <w:spacing w:val="-2"/>
        </w:rPr>
        <w:t>experience</w:t>
      </w:r>
    </w:p>
    <w:p w14:paraId="2111E23C" w14:textId="77777777" w:rsidR="009004AE" w:rsidRDefault="009004AE">
      <w:pPr>
        <w:pStyle w:val="BodyText"/>
        <w:rPr>
          <w:b/>
          <w:sz w:val="20"/>
        </w:rPr>
      </w:pPr>
    </w:p>
    <w:p w14:paraId="4620EAD1" w14:textId="77777777" w:rsidR="009004AE" w:rsidRDefault="009004AE">
      <w:pPr>
        <w:pStyle w:val="BodyText"/>
        <w:spacing w:before="10"/>
        <w:rPr>
          <w:b/>
          <w:sz w:val="1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12D1C97C" w14:textId="77777777">
        <w:trPr>
          <w:trHeight w:val="480"/>
        </w:trPr>
        <w:tc>
          <w:tcPr>
            <w:tcW w:w="4500" w:type="dxa"/>
          </w:tcPr>
          <w:p w14:paraId="77DD37A7" w14:textId="77777777" w:rsidR="009004AE" w:rsidRDefault="00000000">
            <w:pPr>
              <w:pStyle w:val="TableParagraph"/>
              <w:spacing w:before="114"/>
            </w:pPr>
            <w:r>
              <w:t>No</w:t>
            </w:r>
            <w:r>
              <w:rPr>
                <w:spacing w:val="-9"/>
              </w:rPr>
              <w:t xml:space="preserve"> </w:t>
            </w:r>
            <w:r>
              <w:t>legal</w:t>
            </w:r>
            <w:r>
              <w:rPr>
                <w:spacing w:val="-7"/>
              </w:rPr>
              <w:t xml:space="preserve"> </w:t>
            </w:r>
            <w:r>
              <w:t>experience</w:t>
            </w:r>
            <w:r>
              <w:rPr>
                <w:spacing w:val="-7"/>
              </w:rPr>
              <w:t xml:space="preserve"> </w:t>
            </w:r>
            <w:r>
              <w:t>at</w:t>
            </w:r>
            <w:r>
              <w:rPr>
                <w:spacing w:val="-7"/>
              </w:rPr>
              <w:t xml:space="preserve"> </w:t>
            </w:r>
            <w:r>
              <w:rPr>
                <w:spacing w:val="-5"/>
              </w:rPr>
              <w:t>all</w:t>
            </w:r>
          </w:p>
        </w:tc>
        <w:tc>
          <w:tcPr>
            <w:tcW w:w="4500" w:type="dxa"/>
          </w:tcPr>
          <w:p w14:paraId="7CACF8CD" w14:textId="77777777" w:rsidR="009004AE" w:rsidRDefault="00000000">
            <w:pPr>
              <w:pStyle w:val="TableParagraph"/>
              <w:spacing w:before="114"/>
            </w:pPr>
            <w:r>
              <w:t>0</w:t>
            </w:r>
            <w:r>
              <w:rPr>
                <w:spacing w:val="-1"/>
              </w:rPr>
              <w:t xml:space="preserve"> </w:t>
            </w:r>
            <w:r>
              <w:rPr>
                <w:spacing w:val="-2"/>
              </w:rPr>
              <w:t>Points</w:t>
            </w:r>
          </w:p>
        </w:tc>
      </w:tr>
      <w:tr w:rsidR="009004AE" w14:paraId="6B8CCD67" w14:textId="77777777">
        <w:trPr>
          <w:trHeight w:val="739"/>
        </w:trPr>
        <w:tc>
          <w:tcPr>
            <w:tcW w:w="4500" w:type="dxa"/>
          </w:tcPr>
          <w:p w14:paraId="152B5B03" w14:textId="77777777" w:rsidR="009004AE" w:rsidRDefault="00000000">
            <w:pPr>
              <w:pStyle w:val="TableParagraph"/>
              <w:spacing w:before="107"/>
            </w:pPr>
            <w:r>
              <w:t>Completion</w:t>
            </w:r>
            <w:r>
              <w:rPr>
                <w:spacing w:val="-9"/>
              </w:rPr>
              <w:t xml:space="preserve"> </w:t>
            </w:r>
            <w:r>
              <w:t>of</w:t>
            </w:r>
            <w:r>
              <w:rPr>
                <w:spacing w:val="-9"/>
              </w:rPr>
              <w:t xml:space="preserve"> </w:t>
            </w:r>
            <w:r>
              <w:t>mini</w:t>
            </w:r>
            <w:r>
              <w:rPr>
                <w:spacing w:val="-9"/>
              </w:rPr>
              <w:t xml:space="preserve"> </w:t>
            </w:r>
            <w:r>
              <w:t>pupillage</w:t>
            </w:r>
            <w:r>
              <w:rPr>
                <w:spacing w:val="-9"/>
              </w:rPr>
              <w:t xml:space="preserve"> </w:t>
            </w:r>
            <w:r>
              <w:t>(the</w:t>
            </w:r>
            <w:r>
              <w:rPr>
                <w:spacing w:val="-9"/>
              </w:rPr>
              <w:t xml:space="preserve"> </w:t>
            </w:r>
            <w:r>
              <w:t>number completed is irrelevant)</w:t>
            </w:r>
          </w:p>
        </w:tc>
        <w:tc>
          <w:tcPr>
            <w:tcW w:w="4500" w:type="dxa"/>
          </w:tcPr>
          <w:p w14:paraId="3B4F4813" w14:textId="77777777" w:rsidR="009004AE" w:rsidRDefault="00000000">
            <w:pPr>
              <w:pStyle w:val="TableParagraph"/>
              <w:spacing w:before="107"/>
            </w:pPr>
            <w:r>
              <w:t>1</w:t>
            </w:r>
            <w:r>
              <w:rPr>
                <w:spacing w:val="-1"/>
              </w:rPr>
              <w:t xml:space="preserve"> </w:t>
            </w:r>
            <w:r>
              <w:rPr>
                <w:spacing w:val="-4"/>
              </w:rPr>
              <w:t>Point</w:t>
            </w:r>
          </w:p>
        </w:tc>
      </w:tr>
      <w:tr w:rsidR="009004AE" w14:paraId="625C2D38" w14:textId="77777777">
        <w:trPr>
          <w:trHeight w:val="740"/>
        </w:trPr>
        <w:tc>
          <w:tcPr>
            <w:tcW w:w="4500" w:type="dxa"/>
          </w:tcPr>
          <w:p w14:paraId="13B0D3B8" w14:textId="77777777" w:rsidR="009004AE" w:rsidRDefault="00000000">
            <w:pPr>
              <w:pStyle w:val="TableParagraph"/>
              <w:spacing w:before="110"/>
            </w:pPr>
            <w:r>
              <w:t>Legal</w:t>
            </w:r>
            <w:r>
              <w:rPr>
                <w:spacing w:val="-11"/>
              </w:rPr>
              <w:t xml:space="preserve"> </w:t>
            </w:r>
            <w:r>
              <w:t>work</w:t>
            </w:r>
            <w:r>
              <w:rPr>
                <w:spacing w:val="-11"/>
              </w:rPr>
              <w:t xml:space="preserve"> </w:t>
            </w:r>
            <w:r>
              <w:t>experience</w:t>
            </w:r>
            <w:r>
              <w:rPr>
                <w:spacing w:val="-11"/>
              </w:rPr>
              <w:t xml:space="preserve"> </w:t>
            </w:r>
            <w:r>
              <w:t>without</w:t>
            </w:r>
            <w:r>
              <w:rPr>
                <w:spacing w:val="-11"/>
              </w:rPr>
              <w:t xml:space="preserve"> </w:t>
            </w:r>
            <w:r>
              <w:t>direct</w:t>
            </w:r>
            <w:r>
              <w:rPr>
                <w:spacing w:val="-11"/>
              </w:rPr>
              <w:t xml:space="preserve"> </w:t>
            </w:r>
            <w:r>
              <w:t xml:space="preserve">client </w:t>
            </w:r>
            <w:r>
              <w:rPr>
                <w:spacing w:val="-2"/>
              </w:rPr>
              <w:t>contact</w:t>
            </w:r>
          </w:p>
        </w:tc>
        <w:tc>
          <w:tcPr>
            <w:tcW w:w="4500" w:type="dxa"/>
          </w:tcPr>
          <w:p w14:paraId="01B6F185" w14:textId="77777777" w:rsidR="009004AE" w:rsidRDefault="00000000">
            <w:pPr>
              <w:pStyle w:val="TableParagraph"/>
              <w:spacing w:before="110"/>
            </w:pPr>
            <w:r>
              <w:t>2</w:t>
            </w:r>
            <w:r>
              <w:rPr>
                <w:spacing w:val="-1"/>
              </w:rPr>
              <w:t xml:space="preserve"> </w:t>
            </w:r>
            <w:r>
              <w:rPr>
                <w:spacing w:val="-2"/>
              </w:rPr>
              <w:t>Points</w:t>
            </w:r>
          </w:p>
        </w:tc>
      </w:tr>
      <w:tr w:rsidR="009004AE" w14:paraId="1A09A19B" w14:textId="77777777">
        <w:trPr>
          <w:trHeight w:val="739"/>
        </w:trPr>
        <w:tc>
          <w:tcPr>
            <w:tcW w:w="4500" w:type="dxa"/>
          </w:tcPr>
          <w:p w14:paraId="053F9624" w14:textId="77777777" w:rsidR="009004AE" w:rsidRDefault="00000000">
            <w:pPr>
              <w:pStyle w:val="TableParagraph"/>
              <w:spacing w:before="112"/>
            </w:pPr>
            <w:r>
              <w:t>Legal</w:t>
            </w:r>
            <w:r>
              <w:rPr>
                <w:spacing w:val="-11"/>
              </w:rPr>
              <w:t xml:space="preserve"> </w:t>
            </w:r>
            <w:r>
              <w:t>work</w:t>
            </w:r>
            <w:r>
              <w:rPr>
                <w:spacing w:val="-11"/>
              </w:rPr>
              <w:t xml:space="preserve"> </w:t>
            </w:r>
            <w:r>
              <w:t>experience</w:t>
            </w:r>
            <w:r>
              <w:rPr>
                <w:spacing w:val="-11"/>
              </w:rPr>
              <w:t xml:space="preserve"> </w:t>
            </w:r>
            <w:r>
              <w:t>with</w:t>
            </w:r>
            <w:r>
              <w:rPr>
                <w:spacing w:val="-11"/>
              </w:rPr>
              <w:t xml:space="preserve"> </w:t>
            </w:r>
            <w:r>
              <w:t>‘client’</w:t>
            </w:r>
            <w:r>
              <w:rPr>
                <w:spacing w:val="-11"/>
              </w:rPr>
              <w:t xml:space="preserve"> </w:t>
            </w:r>
            <w:r>
              <w:t>contact</w:t>
            </w:r>
            <w:r>
              <w:rPr>
                <w:spacing w:val="-11"/>
              </w:rPr>
              <w:t xml:space="preserve"> </w:t>
            </w:r>
            <w:r>
              <w:t>but not in the field of criminal law</w:t>
            </w:r>
          </w:p>
        </w:tc>
        <w:tc>
          <w:tcPr>
            <w:tcW w:w="4500" w:type="dxa"/>
          </w:tcPr>
          <w:p w14:paraId="736F908F" w14:textId="77777777" w:rsidR="009004AE" w:rsidRDefault="00000000">
            <w:pPr>
              <w:pStyle w:val="TableParagraph"/>
              <w:spacing w:before="112"/>
            </w:pPr>
            <w:r>
              <w:t>3</w:t>
            </w:r>
            <w:r>
              <w:rPr>
                <w:spacing w:val="-1"/>
              </w:rPr>
              <w:t xml:space="preserve"> </w:t>
            </w:r>
            <w:r>
              <w:rPr>
                <w:spacing w:val="-2"/>
              </w:rPr>
              <w:t>Points</w:t>
            </w:r>
          </w:p>
        </w:tc>
      </w:tr>
      <w:tr w:rsidR="009004AE" w14:paraId="770AE109" w14:textId="77777777">
        <w:trPr>
          <w:trHeight w:val="740"/>
        </w:trPr>
        <w:tc>
          <w:tcPr>
            <w:tcW w:w="4500" w:type="dxa"/>
          </w:tcPr>
          <w:p w14:paraId="7E898142" w14:textId="77777777" w:rsidR="009004AE" w:rsidRDefault="00000000">
            <w:pPr>
              <w:pStyle w:val="TableParagraph"/>
              <w:spacing w:before="114"/>
              <w:ind w:right="200"/>
            </w:pPr>
            <w:r>
              <w:t>Legal</w:t>
            </w:r>
            <w:r>
              <w:rPr>
                <w:spacing w:val="-11"/>
              </w:rPr>
              <w:t xml:space="preserve"> </w:t>
            </w:r>
            <w:r>
              <w:t>work</w:t>
            </w:r>
            <w:r>
              <w:rPr>
                <w:spacing w:val="-11"/>
              </w:rPr>
              <w:t xml:space="preserve"> </w:t>
            </w:r>
            <w:r>
              <w:t>experience</w:t>
            </w:r>
            <w:r>
              <w:rPr>
                <w:spacing w:val="-11"/>
              </w:rPr>
              <w:t xml:space="preserve"> </w:t>
            </w:r>
            <w:r>
              <w:t>with</w:t>
            </w:r>
            <w:r>
              <w:rPr>
                <w:spacing w:val="-11"/>
              </w:rPr>
              <w:t xml:space="preserve"> </w:t>
            </w:r>
            <w:r>
              <w:t>‘client’</w:t>
            </w:r>
            <w:r>
              <w:rPr>
                <w:spacing w:val="-11"/>
              </w:rPr>
              <w:t xml:space="preserve"> </w:t>
            </w:r>
            <w:r>
              <w:t>contact</w:t>
            </w:r>
            <w:r>
              <w:rPr>
                <w:spacing w:val="-11"/>
              </w:rPr>
              <w:t xml:space="preserve"> </w:t>
            </w:r>
            <w:r>
              <w:t>in the field of criminal law</w:t>
            </w:r>
          </w:p>
        </w:tc>
        <w:tc>
          <w:tcPr>
            <w:tcW w:w="4500" w:type="dxa"/>
          </w:tcPr>
          <w:p w14:paraId="7C30CBE4" w14:textId="77777777" w:rsidR="009004AE" w:rsidRDefault="00000000">
            <w:pPr>
              <w:pStyle w:val="TableParagraph"/>
              <w:spacing w:before="114"/>
            </w:pPr>
            <w:r>
              <w:t>4</w:t>
            </w:r>
            <w:r>
              <w:rPr>
                <w:spacing w:val="-1"/>
              </w:rPr>
              <w:t xml:space="preserve"> </w:t>
            </w:r>
            <w:r>
              <w:rPr>
                <w:spacing w:val="-2"/>
              </w:rPr>
              <w:t>Points</w:t>
            </w:r>
          </w:p>
        </w:tc>
      </w:tr>
    </w:tbl>
    <w:p w14:paraId="7768162B" w14:textId="77777777" w:rsidR="009004AE" w:rsidRDefault="009004AE">
      <w:pPr>
        <w:pStyle w:val="BodyText"/>
        <w:spacing w:before="5"/>
        <w:rPr>
          <w:b/>
          <w:sz w:val="19"/>
        </w:rPr>
      </w:pPr>
    </w:p>
    <w:p w14:paraId="6F277238" w14:textId="77777777" w:rsidR="009004AE" w:rsidRDefault="00000000">
      <w:pPr>
        <w:pStyle w:val="ListParagraph"/>
        <w:numPr>
          <w:ilvl w:val="0"/>
          <w:numId w:val="3"/>
        </w:numPr>
        <w:tabs>
          <w:tab w:val="left" w:pos="320"/>
        </w:tabs>
        <w:spacing w:before="56"/>
        <w:rPr>
          <w:b/>
        </w:rPr>
      </w:pPr>
      <w:r>
        <w:rPr>
          <w:b/>
        </w:rPr>
        <w:t>Advocacy</w:t>
      </w:r>
      <w:r>
        <w:rPr>
          <w:b/>
          <w:spacing w:val="-11"/>
        </w:rPr>
        <w:t xml:space="preserve"> </w:t>
      </w:r>
      <w:r>
        <w:rPr>
          <w:b/>
          <w:spacing w:val="-2"/>
        </w:rPr>
        <w:t>experience</w:t>
      </w:r>
    </w:p>
    <w:p w14:paraId="5755BF42" w14:textId="77777777" w:rsidR="009004AE" w:rsidRDefault="009004AE">
      <w:pPr>
        <w:pStyle w:val="BodyText"/>
        <w:rPr>
          <w:b/>
          <w:sz w:val="20"/>
        </w:rPr>
      </w:pPr>
    </w:p>
    <w:p w14:paraId="0F973CFE" w14:textId="77777777" w:rsidR="009004AE" w:rsidRDefault="009004AE">
      <w:pPr>
        <w:pStyle w:val="BodyText"/>
        <w:spacing w:before="9" w:after="1"/>
        <w:rPr>
          <w:b/>
          <w:sz w:val="1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661CF3EC" w14:textId="77777777">
        <w:trPr>
          <w:trHeight w:val="480"/>
        </w:trPr>
        <w:tc>
          <w:tcPr>
            <w:tcW w:w="4500" w:type="dxa"/>
          </w:tcPr>
          <w:p w14:paraId="380B92F9" w14:textId="77777777" w:rsidR="009004AE" w:rsidRDefault="00000000">
            <w:pPr>
              <w:pStyle w:val="TableParagraph"/>
              <w:spacing w:before="114"/>
            </w:pPr>
            <w:r>
              <w:t>No</w:t>
            </w:r>
            <w:r>
              <w:rPr>
                <w:spacing w:val="-8"/>
              </w:rPr>
              <w:t xml:space="preserve"> </w:t>
            </w:r>
            <w:r>
              <w:t>advocacy</w:t>
            </w:r>
            <w:r>
              <w:rPr>
                <w:spacing w:val="-7"/>
              </w:rPr>
              <w:t xml:space="preserve"> </w:t>
            </w:r>
            <w:r>
              <w:t>experience</w:t>
            </w:r>
            <w:r>
              <w:rPr>
                <w:spacing w:val="-8"/>
              </w:rPr>
              <w:t xml:space="preserve"> </w:t>
            </w:r>
            <w:r>
              <w:t>at</w:t>
            </w:r>
            <w:r>
              <w:rPr>
                <w:spacing w:val="-7"/>
              </w:rPr>
              <w:t xml:space="preserve"> </w:t>
            </w:r>
            <w:r>
              <w:rPr>
                <w:spacing w:val="-5"/>
              </w:rPr>
              <w:t>all</w:t>
            </w:r>
          </w:p>
        </w:tc>
        <w:tc>
          <w:tcPr>
            <w:tcW w:w="4500" w:type="dxa"/>
          </w:tcPr>
          <w:p w14:paraId="2F1224DD" w14:textId="77777777" w:rsidR="009004AE" w:rsidRDefault="00000000">
            <w:pPr>
              <w:pStyle w:val="TableParagraph"/>
              <w:spacing w:before="114"/>
            </w:pPr>
            <w:r>
              <w:t>0</w:t>
            </w:r>
            <w:r>
              <w:rPr>
                <w:spacing w:val="-1"/>
              </w:rPr>
              <w:t xml:space="preserve"> </w:t>
            </w:r>
            <w:r>
              <w:rPr>
                <w:spacing w:val="-2"/>
              </w:rPr>
              <w:t>Points</w:t>
            </w:r>
          </w:p>
        </w:tc>
      </w:tr>
      <w:tr w:rsidR="009004AE" w14:paraId="5B4E46E1" w14:textId="77777777">
        <w:trPr>
          <w:trHeight w:val="460"/>
        </w:trPr>
        <w:tc>
          <w:tcPr>
            <w:tcW w:w="4500" w:type="dxa"/>
          </w:tcPr>
          <w:p w14:paraId="7FC68311" w14:textId="77777777" w:rsidR="009004AE" w:rsidRDefault="00000000">
            <w:pPr>
              <w:pStyle w:val="TableParagraph"/>
              <w:spacing w:before="107"/>
            </w:pPr>
            <w:r>
              <w:t>Evidence</w:t>
            </w:r>
            <w:r>
              <w:rPr>
                <w:spacing w:val="-9"/>
              </w:rPr>
              <w:t xml:space="preserve"> </w:t>
            </w:r>
            <w:r>
              <w:t>of</w:t>
            </w:r>
            <w:r>
              <w:rPr>
                <w:spacing w:val="-8"/>
              </w:rPr>
              <w:t xml:space="preserve"> </w:t>
            </w:r>
            <w:r>
              <w:t>involvement</w:t>
            </w:r>
            <w:r>
              <w:rPr>
                <w:spacing w:val="-8"/>
              </w:rPr>
              <w:t xml:space="preserve"> </w:t>
            </w:r>
            <w:r>
              <w:t>in</w:t>
            </w:r>
            <w:r>
              <w:rPr>
                <w:spacing w:val="-8"/>
              </w:rPr>
              <w:t xml:space="preserve"> </w:t>
            </w:r>
            <w:r>
              <w:t>debating</w:t>
            </w:r>
            <w:r>
              <w:rPr>
                <w:spacing w:val="-8"/>
              </w:rPr>
              <w:t xml:space="preserve"> </w:t>
            </w:r>
            <w:r>
              <w:t>or</w:t>
            </w:r>
            <w:r>
              <w:rPr>
                <w:spacing w:val="-8"/>
              </w:rPr>
              <w:t xml:space="preserve"> </w:t>
            </w:r>
            <w:r>
              <w:rPr>
                <w:spacing w:val="-2"/>
              </w:rPr>
              <w:t>mooting</w:t>
            </w:r>
          </w:p>
        </w:tc>
        <w:tc>
          <w:tcPr>
            <w:tcW w:w="4500" w:type="dxa"/>
          </w:tcPr>
          <w:p w14:paraId="7D9F1750" w14:textId="77777777" w:rsidR="009004AE" w:rsidRDefault="00000000">
            <w:pPr>
              <w:pStyle w:val="TableParagraph"/>
              <w:spacing w:before="107"/>
            </w:pPr>
            <w:r>
              <w:t>1</w:t>
            </w:r>
            <w:r>
              <w:rPr>
                <w:spacing w:val="-1"/>
              </w:rPr>
              <w:t xml:space="preserve"> </w:t>
            </w:r>
            <w:r>
              <w:rPr>
                <w:spacing w:val="-4"/>
              </w:rPr>
              <w:t>Point</w:t>
            </w:r>
          </w:p>
        </w:tc>
      </w:tr>
      <w:tr w:rsidR="009004AE" w14:paraId="34D3CFC7" w14:textId="77777777">
        <w:trPr>
          <w:trHeight w:val="739"/>
        </w:trPr>
        <w:tc>
          <w:tcPr>
            <w:tcW w:w="4500" w:type="dxa"/>
          </w:tcPr>
          <w:p w14:paraId="65021874" w14:textId="77777777" w:rsidR="009004AE" w:rsidRDefault="00000000">
            <w:pPr>
              <w:pStyle w:val="TableParagraph"/>
              <w:spacing w:before="121"/>
              <w:ind w:right="200"/>
            </w:pPr>
            <w:r>
              <w:t>Evidence</w:t>
            </w:r>
            <w:r>
              <w:rPr>
                <w:spacing w:val="-7"/>
              </w:rPr>
              <w:t xml:space="preserve"> </w:t>
            </w:r>
            <w:r>
              <w:t>of</w:t>
            </w:r>
            <w:r>
              <w:rPr>
                <w:spacing w:val="-7"/>
              </w:rPr>
              <w:t xml:space="preserve"> </w:t>
            </w:r>
            <w:r>
              <w:t>a</w:t>
            </w:r>
            <w:r>
              <w:rPr>
                <w:spacing w:val="-7"/>
              </w:rPr>
              <w:t xml:space="preserve"> </w:t>
            </w:r>
            <w:r>
              <w:t>high</w:t>
            </w:r>
            <w:r>
              <w:rPr>
                <w:spacing w:val="-7"/>
              </w:rPr>
              <w:t xml:space="preserve"> </w:t>
            </w:r>
            <w:r>
              <w:t>degree</w:t>
            </w:r>
            <w:r>
              <w:rPr>
                <w:spacing w:val="-7"/>
              </w:rPr>
              <w:t xml:space="preserve"> </w:t>
            </w:r>
            <w:r>
              <w:t>of</w:t>
            </w:r>
            <w:r>
              <w:rPr>
                <w:spacing w:val="-7"/>
              </w:rPr>
              <w:t xml:space="preserve"> </w:t>
            </w:r>
            <w:r>
              <w:t>success</w:t>
            </w:r>
            <w:r>
              <w:rPr>
                <w:spacing w:val="-7"/>
              </w:rPr>
              <w:t xml:space="preserve"> </w:t>
            </w:r>
            <w:r>
              <w:t>in debating or mooting competitions</w:t>
            </w:r>
          </w:p>
        </w:tc>
        <w:tc>
          <w:tcPr>
            <w:tcW w:w="4500" w:type="dxa"/>
          </w:tcPr>
          <w:p w14:paraId="1C70F781" w14:textId="77777777" w:rsidR="009004AE" w:rsidRDefault="00000000">
            <w:pPr>
              <w:pStyle w:val="TableParagraph"/>
              <w:spacing w:before="121"/>
            </w:pPr>
            <w:r>
              <w:t>2</w:t>
            </w:r>
            <w:r>
              <w:rPr>
                <w:spacing w:val="-1"/>
              </w:rPr>
              <w:t xml:space="preserve"> </w:t>
            </w:r>
            <w:r>
              <w:rPr>
                <w:spacing w:val="-2"/>
              </w:rPr>
              <w:t>Points</w:t>
            </w:r>
          </w:p>
        </w:tc>
      </w:tr>
      <w:tr w:rsidR="009004AE" w14:paraId="071D05F6" w14:textId="77777777">
        <w:trPr>
          <w:trHeight w:val="760"/>
        </w:trPr>
        <w:tc>
          <w:tcPr>
            <w:tcW w:w="4500" w:type="dxa"/>
          </w:tcPr>
          <w:p w14:paraId="3CD6DCCF" w14:textId="77777777" w:rsidR="009004AE" w:rsidRDefault="00000000">
            <w:pPr>
              <w:pStyle w:val="TableParagraph"/>
              <w:spacing w:before="123"/>
              <w:ind w:right="200"/>
            </w:pPr>
            <w:r>
              <w:t>Practical</w:t>
            </w:r>
            <w:r>
              <w:rPr>
                <w:spacing w:val="-13"/>
              </w:rPr>
              <w:t xml:space="preserve"> </w:t>
            </w:r>
            <w:r>
              <w:t>advocacy</w:t>
            </w:r>
            <w:r>
              <w:rPr>
                <w:spacing w:val="-12"/>
              </w:rPr>
              <w:t xml:space="preserve"> </w:t>
            </w:r>
            <w:r>
              <w:t>experience</w:t>
            </w:r>
            <w:r>
              <w:rPr>
                <w:spacing w:val="-13"/>
              </w:rPr>
              <w:t xml:space="preserve"> </w:t>
            </w:r>
            <w:r>
              <w:t>in</w:t>
            </w:r>
            <w:r>
              <w:rPr>
                <w:spacing w:val="-12"/>
              </w:rPr>
              <w:t xml:space="preserve"> </w:t>
            </w:r>
            <w:r>
              <w:t>real</w:t>
            </w:r>
            <w:r>
              <w:rPr>
                <w:spacing w:val="-12"/>
              </w:rPr>
              <w:t xml:space="preserve"> </w:t>
            </w:r>
            <w:r>
              <w:t xml:space="preserve">life </w:t>
            </w:r>
            <w:r>
              <w:rPr>
                <w:spacing w:val="-2"/>
              </w:rPr>
              <w:t>situations</w:t>
            </w:r>
          </w:p>
        </w:tc>
        <w:tc>
          <w:tcPr>
            <w:tcW w:w="4500" w:type="dxa"/>
          </w:tcPr>
          <w:p w14:paraId="19E1D109" w14:textId="77777777" w:rsidR="009004AE" w:rsidRDefault="00000000">
            <w:pPr>
              <w:pStyle w:val="TableParagraph"/>
              <w:spacing w:before="123"/>
            </w:pPr>
            <w:r>
              <w:t>3</w:t>
            </w:r>
            <w:r>
              <w:rPr>
                <w:spacing w:val="-1"/>
              </w:rPr>
              <w:t xml:space="preserve"> </w:t>
            </w:r>
            <w:r>
              <w:rPr>
                <w:spacing w:val="-2"/>
              </w:rPr>
              <w:t>Points</w:t>
            </w:r>
          </w:p>
        </w:tc>
      </w:tr>
      <w:tr w:rsidR="009004AE" w14:paraId="02DF6563" w14:textId="77777777">
        <w:trPr>
          <w:trHeight w:val="740"/>
        </w:trPr>
        <w:tc>
          <w:tcPr>
            <w:tcW w:w="4500" w:type="dxa"/>
          </w:tcPr>
          <w:p w14:paraId="7F7A70FA" w14:textId="485CEEB8" w:rsidR="009004AE" w:rsidRDefault="00000000">
            <w:pPr>
              <w:pStyle w:val="TableParagraph"/>
              <w:spacing w:before="105"/>
            </w:pPr>
            <w:r>
              <w:t>Practical</w:t>
            </w:r>
            <w:r>
              <w:rPr>
                <w:spacing w:val="-11"/>
              </w:rPr>
              <w:t xml:space="preserve"> </w:t>
            </w:r>
            <w:r>
              <w:t>advocacy</w:t>
            </w:r>
            <w:r>
              <w:rPr>
                <w:spacing w:val="-11"/>
              </w:rPr>
              <w:t xml:space="preserve"> </w:t>
            </w:r>
            <w:r>
              <w:t>experience</w:t>
            </w:r>
            <w:r>
              <w:rPr>
                <w:spacing w:val="-11"/>
              </w:rPr>
              <w:t xml:space="preserve"> </w:t>
            </w:r>
            <w:r>
              <w:t>in</w:t>
            </w:r>
            <w:r>
              <w:rPr>
                <w:spacing w:val="-11"/>
              </w:rPr>
              <w:t xml:space="preserve"> </w:t>
            </w:r>
            <w:r>
              <w:t>a</w:t>
            </w:r>
            <w:r>
              <w:rPr>
                <w:spacing w:val="-11"/>
              </w:rPr>
              <w:t xml:space="preserve"> </w:t>
            </w:r>
            <w:r>
              <w:t>formal</w:t>
            </w:r>
            <w:r>
              <w:rPr>
                <w:spacing w:val="-11"/>
              </w:rPr>
              <w:t xml:space="preserve"> </w:t>
            </w:r>
            <w:r>
              <w:t>legal context (</w:t>
            </w:r>
            <w:r w:rsidR="004009E5">
              <w:t>i.e.,</w:t>
            </w:r>
            <w:r>
              <w:t xml:space="preserve"> tribunal work)</w:t>
            </w:r>
          </w:p>
        </w:tc>
        <w:tc>
          <w:tcPr>
            <w:tcW w:w="4500" w:type="dxa"/>
          </w:tcPr>
          <w:p w14:paraId="174D1305" w14:textId="77777777" w:rsidR="009004AE" w:rsidRDefault="00000000">
            <w:pPr>
              <w:pStyle w:val="TableParagraph"/>
              <w:spacing w:before="105"/>
            </w:pPr>
            <w:r>
              <w:t>4</w:t>
            </w:r>
            <w:r>
              <w:rPr>
                <w:spacing w:val="-1"/>
              </w:rPr>
              <w:t xml:space="preserve"> </w:t>
            </w:r>
            <w:r>
              <w:rPr>
                <w:spacing w:val="-2"/>
              </w:rPr>
              <w:t>Points</w:t>
            </w:r>
          </w:p>
        </w:tc>
      </w:tr>
    </w:tbl>
    <w:p w14:paraId="4F412DC7" w14:textId="77777777" w:rsidR="009004AE" w:rsidRDefault="009004AE">
      <w:pPr>
        <w:pStyle w:val="BodyText"/>
        <w:spacing w:before="8"/>
        <w:rPr>
          <w:b/>
          <w:sz w:val="18"/>
        </w:rPr>
      </w:pPr>
    </w:p>
    <w:p w14:paraId="12860896" w14:textId="77777777" w:rsidR="009004AE" w:rsidRDefault="00000000">
      <w:pPr>
        <w:pStyle w:val="ListParagraph"/>
        <w:numPr>
          <w:ilvl w:val="0"/>
          <w:numId w:val="3"/>
        </w:numPr>
        <w:tabs>
          <w:tab w:val="left" w:pos="320"/>
        </w:tabs>
        <w:spacing w:before="55"/>
        <w:rPr>
          <w:b/>
        </w:rPr>
      </w:pPr>
      <w:r>
        <w:rPr>
          <w:b/>
        </w:rPr>
        <w:t>Other</w:t>
      </w:r>
      <w:r>
        <w:rPr>
          <w:b/>
          <w:spacing w:val="-5"/>
        </w:rPr>
        <w:t xml:space="preserve"> </w:t>
      </w:r>
      <w:r>
        <w:rPr>
          <w:b/>
          <w:spacing w:val="-2"/>
        </w:rPr>
        <w:t>experience</w:t>
      </w:r>
    </w:p>
    <w:p w14:paraId="3B040C14" w14:textId="77777777" w:rsidR="009004AE" w:rsidRDefault="009004AE">
      <w:pPr>
        <w:pStyle w:val="BodyText"/>
        <w:rPr>
          <w:b/>
          <w:sz w:val="20"/>
        </w:rPr>
      </w:pPr>
    </w:p>
    <w:p w14:paraId="25502DD7" w14:textId="77777777" w:rsidR="009004AE" w:rsidRDefault="009004AE">
      <w:pPr>
        <w:pStyle w:val="BodyText"/>
        <w:spacing w:before="6" w:after="1"/>
        <w:rPr>
          <w:b/>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0391F977" w14:textId="77777777">
        <w:trPr>
          <w:trHeight w:val="460"/>
        </w:trPr>
        <w:tc>
          <w:tcPr>
            <w:tcW w:w="4500" w:type="dxa"/>
          </w:tcPr>
          <w:p w14:paraId="0FFB4B07" w14:textId="77777777" w:rsidR="009004AE" w:rsidRDefault="00000000">
            <w:pPr>
              <w:pStyle w:val="TableParagraph"/>
              <w:spacing w:before="105"/>
            </w:pPr>
            <w:r>
              <w:t>No</w:t>
            </w:r>
            <w:r>
              <w:rPr>
                <w:spacing w:val="-6"/>
              </w:rPr>
              <w:t xml:space="preserve"> </w:t>
            </w:r>
            <w:r>
              <w:t>other</w:t>
            </w:r>
            <w:r>
              <w:rPr>
                <w:spacing w:val="-6"/>
              </w:rPr>
              <w:t xml:space="preserve"> </w:t>
            </w:r>
            <w:r>
              <w:t>experience</w:t>
            </w:r>
            <w:r>
              <w:rPr>
                <w:spacing w:val="-6"/>
              </w:rPr>
              <w:t xml:space="preserve"> </w:t>
            </w:r>
            <w:r>
              <w:t>outside</w:t>
            </w:r>
            <w:r>
              <w:rPr>
                <w:spacing w:val="-6"/>
              </w:rPr>
              <w:t xml:space="preserve"> </w:t>
            </w:r>
            <w:r>
              <w:t>of</w:t>
            </w:r>
            <w:r>
              <w:rPr>
                <w:spacing w:val="-5"/>
              </w:rPr>
              <w:t xml:space="preserve"> </w:t>
            </w:r>
            <w:r>
              <w:rPr>
                <w:spacing w:val="-2"/>
              </w:rPr>
              <w:t>academics</w:t>
            </w:r>
          </w:p>
        </w:tc>
        <w:tc>
          <w:tcPr>
            <w:tcW w:w="4500" w:type="dxa"/>
          </w:tcPr>
          <w:p w14:paraId="367A0EAE" w14:textId="77777777" w:rsidR="009004AE" w:rsidRDefault="00000000">
            <w:pPr>
              <w:pStyle w:val="TableParagraph"/>
              <w:spacing w:before="105"/>
            </w:pPr>
            <w:r>
              <w:t>0</w:t>
            </w:r>
            <w:r>
              <w:rPr>
                <w:spacing w:val="-1"/>
              </w:rPr>
              <w:t xml:space="preserve"> </w:t>
            </w:r>
            <w:r>
              <w:rPr>
                <w:spacing w:val="-2"/>
              </w:rPr>
              <w:t>Points</w:t>
            </w:r>
          </w:p>
        </w:tc>
      </w:tr>
      <w:tr w:rsidR="009004AE" w14:paraId="73F858E6" w14:textId="77777777">
        <w:trPr>
          <w:trHeight w:val="740"/>
        </w:trPr>
        <w:tc>
          <w:tcPr>
            <w:tcW w:w="4500" w:type="dxa"/>
          </w:tcPr>
          <w:p w14:paraId="121BEBF4" w14:textId="77777777" w:rsidR="009004AE" w:rsidRDefault="00000000">
            <w:pPr>
              <w:pStyle w:val="TableParagraph"/>
              <w:spacing w:before="119"/>
            </w:pPr>
            <w:r>
              <w:t>Experience</w:t>
            </w:r>
            <w:r>
              <w:rPr>
                <w:spacing w:val="-13"/>
              </w:rPr>
              <w:t xml:space="preserve"> </w:t>
            </w:r>
            <w:r>
              <w:t>of</w:t>
            </w:r>
            <w:r>
              <w:rPr>
                <w:spacing w:val="-12"/>
              </w:rPr>
              <w:t xml:space="preserve"> </w:t>
            </w:r>
            <w:r>
              <w:t>involvement</w:t>
            </w:r>
            <w:r>
              <w:rPr>
                <w:spacing w:val="-13"/>
              </w:rPr>
              <w:t xml:space="preserve"> </w:t>
            </w:r>
            <w:r>
              <w:t>in</w:t>
            </w:r>
            <w:r>
              <w:rPr>
                <w:spacing w:val="-12"/>
              </w:rPr>
              <w:t xml:space="preserve"> </w:t>
            </w:r>
            <w:r>
              <w:t xml:space="preserve">extra-curricular </w:t>
            </w:r>
            <w:r>
              <w:rPr>
                <w:spacing w:val="-2"/>
              </w:rPr>
              <w:t>activities</w:t>
            </w:r>
          </w:p>
        </w:tc>
        <w:tc>
          <w:tcPr>
            <w:tcW w:w="4500" w:type="dxa"/>
          </w:tcPr>
          <w:p w14:paraId="54379913" w14:textId="77777777" w:rsidR="009004AE" w:rsidRDefault="00000000">
            <w:pPr>
              <w:pStyle w:val="TableParagraph"/>
              <w:spacing w:before="119"/>
            </w:pPr>
            <w:r>
              <w:t>1</w:t>
            </w:r>
            <w:r>
              <w:rPr>
                <w:spacing w:val="-1"/>
              </w:rPr>
              <w:t xml:space="preserve"> </w:t>
            </w:r>
            <w:r>
              <w:rPr>
                <w:spacing w:val="-4"/>
              </w:rPr>
              <w:t>Point</w:t>
            </w:r>
          </w:p>
        </w:tc>
      </w:tr>
      <w:tr w:rsidR="009004AE" w14:paraId="0EF3B09E" w14:textId="77777777">
        <w:trPr>
          <w:trHeight w:val="739"/>
        </w:trPr>
        <w:tc>
          <w:tcPr>
            <w:tcW w:w="4500" w:type="dxa"/>
          </w:tcPr>
          <w:p w14:paraId="19775815" w14:textId="77777777" w:rsidR="009004AE" w:rsidRDefault="00000000">
            <w:pPr>
              <w:pStyle w:val="TableParagraph"/>
              <w:spacing w:before="121"/>
            </w:pPr>
            <w:r>
              <w:t>Experience</w:t>
            </w:r>
            <w:r>
              <w:rPr>
                <w:spacing w:val="-9"/>
              </w:rPr>
              <w:t xml:space="preserve"> </w:t>
            </w:r>
            <w:r>
              <w:t>of</w:t>
            </w:r>
            <w:r>
              <w:rPr>
                <w:spacing w:val="-9"/>
              </w:rPr>
              <w:t xml:space="preserve"> </w:t>
            </w:r>
            <w:r>
              <w:t>work</w:t>
            </w:r>
            <w:r>
              <w:rPr>
                <w:spacing w:val="-9"/>
              </w:rPr>
              <w:t xml:space="preserve"> </w:t>
            </w:r>
            <w:r>
              <w:t>or</w:t>
            </w:r>
            <w:r>
              <w:rPr>
                <w:spacing w:val="-9"/>
              </w:rPr>
              <w:t xml:space="preserve"> </w:t>
            </w:r>
            <w:r>
              <w:t>voluntary</w:t>
            </w:r>
            <w:r>
              <w:rPr>
                <w:spacing w:val="-9"/>
              </w:rPr>
              <w:t xml:space="preserve"> </w:t>
            </w:r>
            <w:r>
              <w:t>experience</w:t>
            </w:r>
            <w:r>
              <w:rPr>
                <w:spacing w:val="-9"/>
              </w:rPr>
              <w:t xml:space="preserve"> </w:t>
            </w:r>
            <w:r>
              <w:t>of limited duration (less than 12 months)</w:t>
            </w:r>
          </w:p>
        </w:tc>
        <w:tc>
          <w:tcPr>
            <w:tcW w:w="4500" w:type="dxa"/>
          </w:tcPr>
          <w:p w14:paraId="127AE018" w14:textId="77777777" w:rsidR="009004AE" w:rsidRDefault="00000000">
            <w:pPr>
              <w:pStyle w:val="TableParagraph"/>
              <w:spacing w:before="121"/>
            </w:pPr>
            <w:r>
              <w:t>2</w:t>
            </w:r>
            <w:r>
              <w:rPr>
                <w:spacing w:val="-1"/>
              </w:rPr>
              <w:t xml:space="preserve"> </w:t>
            </w:r>
            <w:r>
              <w:rPr>
                <w:spacing w:val="-2"/>
              </w:rPr>
              <w:t>Points</w:t>
            </w:r>
          </w:p>
        </w:tc>
      </w:tr>
      <w:tr w:rsidR="009004AE" w14:paraId="0743248B" w14:textId="77777777">
        <w:trPr>
          <w:trHeight w:val="480"/>
        </w:trPr>
        <w:tc>
          <w:tcPr>
            <w:tcW w:w="4500" w:type="dxa"/>
          </w:tcPr>
          <w:p w14:paraId="35CB6435" w14:textId="77777777" w:rsidR="009004AE" w:rsidRDefault="00000000">
            <w:pPr>
              <w:pStyle w:val="TableParagraph"/>
              <w:spacing w:before="123"/>
            </w:pPr>
            <w:r>
              <w:t>Experience</w:t>
            </w:r>
            <w:r>
              <w:rPr>
                <w:spacing w:val="-8"/>
              </w:rPr>
              <w:t xml:space="preserve"> </w:t>
            </w:r>
            <w:r>
              <w:t>of</w:t>
            </w:r>
            <w:r>
              <w:rPr>
                <w:spacing w:val="-8"/>
              </w:rPr>
              <w:t xml:space="preserve"> </w:t>
            </w:r>
            <w:r>
              <w:t>work</w:t>
            </w:r>
            <w:r>
              <w:rPr>
                <w:spacing w:val="-7"/>
              </w:rPr>
              <w:t xml:space="preserve"> </w:t>
            </w:r>
            <w:r>
              <w:t>or</w:t>
            </w:r>
            <w:r>
              <w:rPr>
                <w:spacing w:val="-8"/>
              </w:rPr>
              <w:t xml:space="preserve"> </w:t>
            </w:r>
            <w:r>
              <w:t>voluntary</w:t>
            </w:r>
            <w:r>
              <w:rPr>
                <w:spacing w:val="-8"/>
              </w:rPr>
              <w:t xml:space="preserve"> </w:t>
            </w:r>
            <w:r>
              <w:t>experience</w:t>
            </w:r>
            <w:r>
              <w:rPr>
                <w:spacing w:val="-7"/>
              </w:rPr>
              <w:t xml:space="preserve"> </w:t>
            </w:r>
            <w:r>
              <w:rPr>
                <w:spacing w:val="-5"/>
              </w:rPr>
              <w:t>of</w:t>
            </w:r>
          </w:p>
        </w:tc>
        <w:tc>
          <w:tcPr>
            <w:tcW w:w="4500" w:type="dxa"/>
          </w:tcPr>
          <w:p w14:paraId="56D011AE" w14:textId="77777777" w:rsidR="009004AE" w:rsidRDefault="00000000">
            <w:pPr>
              <w:pStyle w:val="TableParagraph"/>
              <w:spacing w:before="123"/>
            </w:pPr>
            <w:r>
              <w:t>3</w:t>
            </w:r>
            <w:r>
              <w:rPr>
                <w:spacing w:val="-1"/>
              </w:rPr>
              <w:t xml:space="preserve"> </w:t>
            </w:r>
            <w:r>
              <w:rPr>
                <w:spacing w:val="-2"/>
              </w:rPr>
              <w:t>Points</w:t>
            </w:r>
          </w:p>
        </w:tc>
      </w:tr>
    </w:tbl>
    <w:p w14:paraId="35DDA44A" w14:textId="77777777" w:rsidR="009004AE" w:rsidRDefault="009004AE">
      <w:pPr>
        <w:sectPr w:rsidR="009004AE">
          <w:pgSz w:w="11920" w:h="16840"/>
          <w:pgMar w:top="2840" w:right="1340" w:bottom="1180" w:left="1340" w:header="854" w:footer="992" w:gutter="0"/>
          <w:cols w:space="720"/>
        </w:sectPr>
      </w:pPr>
    </w:p>
    <w:p w14:paraId="12F482C7" w14:textId="77777777" w:rsidR="009004AE" w:rsidRDefault="009004AE">
      <w:pPr>
        <w:pStyle w:val="BodyText"/>
        <w:rPr>
          <w:b/>
          <w:sz w:val="20"/>
        </w:rPr>
      </w:pPr>
    </w:p>
    <w:p w14:paraId="4949C23E" w14:textId="77777777" w:rsidR="009004AE" w:rsidRDefault="009004AE">
      <w:pPr>
        <w:pStyle w:val="BodyText"/>
        <w:spacing w:before="9"/>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1AA53924" w14:textId="77777777">
        <w:trPr>
          <w:trHeight w:val="479"/>
        </w:trPr>
        <w:tc>
          <w:tcPr>
            <w:tcW w:w="4500" w:type="dxa"/>
          </w:tcPr>
          <w:p w14:paraId="2DAD95F9" w14:textId="77777777" w:rsidR="009004AE" w:rsidRDefault="00000000">
            <w:pPr>
              <w:pStyle w:val="TableParagraph"/>
              <w:spacing w:before="111"/>
            </w:pPr>
            <w:r>
              <w:t>extended</w:t>
            </w:r>
            <w:r>
              <w:rPr>
                <w:spacing w:val="-10"/>
              </w:rPr>
              <w:t xml:space="preserve"> </w:t>
            </w:r>
            <w:r>
              <w:t>duration</w:t>
            </w:r>
            <w:r>
              <w:rPr>
                <w:spacing w:val="-8"/>
              </w:rPr>
              <w:t xml:space="preserve"> </w:t>
            </w:r>
            <w:r>
              <w:t>(more</w:t>
            </w:r>
            <w:r>
              <w:rPr>
                <w:spacing w:val="-8"/>
              </w:rPr>
              <w:t xml:space="preserve"> </w:t>
            </w:r>
            <w:r>
              <w:t>than</w:t>
            </w:r>
            <w:r>
              <w:rPr>
                <w:spacing w:val="-8"/>
              </w:rPr>
              <w:t xml:space="preserve"> </w:t>
            </w:r>
            <w:r>
              <w:t>12</w:t>
            </w:r>
            <w:r>
              <w:rPr>
                <w:spacing w:val="-7"/>
              </w:rPr>
              <w:t xml:space="preserve"> </w:t>
            </w:r>
            <w:r>
              <w:rPr>
                <w:spacing w:val="-2"/>
              </w:rPr>
              <w:t>months)</w:t>
            </w:r>
          </w:p>
        </w:tc>
        <w:tc>
          <w:tcPr>
            <w:tcW w:w="4500" w:type="dxa"/>
          </w:tcPr>
          <w:p w14:paraId="775F35F0" w14:textId="77777777" w:rsidR="009004AE" w:rsidRDefault="009004AE">
            <w:pPr>
              <w:pStyle w:val="TableParagraph"/>
              <w:ind w:left="0"/>
              <w:rPr>
                <w:rFonts w:ascii="Times New Roman"/>
              </w:rPr>
            </w:pPr>
          </w:p>
        </w:tc>
      </w:tr>
      <w:tr w:rsidR="009004AE" w14:paraId="29230179" w14:textId="77777777">
        <w:trPr>
          <w:trHeight w:val="1000"/>
        </w:trPr>
        <w:tc>
          <w:tcPr>
            <w:tcW w:w="4500" w:type="dxa"/>
          </w:tcPr>
          <w:p w14:paraId="4F8DE4C8" w14:textId="77777777" w:rsidR="009004AE" w:rsidRDefault="00000000">
            <w:pPr>
              <w:pStyle w:val="TableParagraph"/>
              <w:spacing w:before="105"/>
            </w:pPr>
            <w:r>
              <w:t>Experience</w:t>
            </w:r>
            <w:r>
              <w:rPr>
                <w:spacing w:val="-9"/>
              </w:rPr>
              <w:t xml:space="preserve"> </w:t>
            </w:r>
            <w:r>
              <w:t>of</w:t>
            </w:r>
            <w:r>
              <w:rPr>
                <w:spacing w:val="-9"/>
              </w:rPr>
              <w:t xml:space="preserve"> </w:t>
            </w:r>
            <w:r>
              <w:t>work</w:t>
            </w:r>
            <w:r>
              <w:rPr>
                <w:spacing w:val="-9"/>
              </w:rPr>
              <w:t xml:space="preserve"> </w:t>
            </w:r>
            <w:r>
              <w:t>or</w:t>
            </w:r>
            <w:r>
              <w:rPr>
                <w:spacing w:val="-9"/>
              </w:rPr>
              <w:t xml:space="preserve"> </w:t>
            </w:r>
            <w:r>
              <w:t>voluntary</w:t>
            </w:r>
            <w:r>
              <w:rPr>
                <w:spacing w:val="-9"/>
              </w:rPr>
              <w:t xml:space="preserve"> </w:t>
            </w:r>
            <w:r>
              <w:t>experience</w:t>
            </w:r>
            <w:r>
              <w:rPr>
                <w:spacing w:val="-9"/>
              </w:rPr>
              <w:t xml:space="preserve"> </w:t>
            </w:r>
            <w:r>
              <w:t xml:space="preserve">of extended duration in a significant position of </w:t>
            </w:r>
            <w:r>
              <w:rPr>
                <w:spacing w:val="-2"/>
              </w:rPr>
              <w:t>responsibility</w:t>
            </w:r>
          </w:p>
        </w:tc>
        <w:tc>
          <w:tcPr>
            <w:tcW w:w="4500" w:type="dxa"/>
          </w:tcPr>
          <w:p w14:paraId="118EAA2B" w14:textId="77777777" w:rsidR="009004AE" w:rsidRDefault="00000000">
            <w:pPr>
              <w:pStyle w:val="TableParagraph"/>
              <w:spacing w:before="105"/>
            </w:pPr>
            <w:r>
              <w:t>4</w:t>
            </w:r>
            <w:r>
              <w:rPr>
                <w:spacing w:val="-1"/>
              </w:rPr>
              <w:t xml:space="preserve"> </w:t>
            </w:r>
            <w:r>
              <w:rPr>
                <w:spacing w:val="-2"/>
              </w:rPr>
              <w:t>Points</w:t>
            </w:r>
          </w:p>
        </w:tc>
      </w:tr>
    </w:tbl>
    <w:p w14:paraId="3EFC4E3B" w14:textId="77777777" w:rsidR="009004AE" w:rsidRDefault="009004AE">
      <w:pPr>
        <w:pStyle w:val="BodyText"/>
        <w:spacing w:before="4"/>
        <w:rPr>
          <w:b/>
          <w:sz w:val="19"/>
        </w:rPr>
      </w:pPr>
    </w:p>
    <w:p w14:paraId="70520E03" w14:textId="77777777" w:rsidR="009004AE" w:rsidRDefault="00000000">
      <w:pPr>
        <w:pStyle w:val="ListParagraph"/>
        <w:numPr>
          <w:ilvl w:val="0"/>
          <w:numId w:val="3"/>
        </w:numPr>
        <w:tabs>
          <w:tab w:val="left" w:pos="335"/>
        </w:tabs>
        <w:spacing w:before="55" w:line="360" w:lineRule="auto"/>
        <w:ind w:left="100" w:right="116" w:firstLine="0"/>
        <w:rPr>
          <w:b/>
        </w:rPr>
      </w:pPr>
      <w:r>
        <w:rPr>
          <w:b/>
        </w:rPr>
        <w:t>Why do you believe you</w:t>
      </w:r>
      <w:r>
        <w:rPr>
          <w:b/>
          <w:spacing w:val="-7"/>
        </w:rPr>
        <w:t xml:space="preserve"> </w:t>
      </w:r>
      <w:r>
        <w:rPr>
          <w:b/>
        </w:rPr>
        <w:t>will</w:t>
      </w:r>
      <w:r>
        <w:rPr>
          <w:b/>
          <w:spacing w:val="-7"/>
        </w:rPr>
        <w:t xml:space="preserve"> </w:t>
      </w:r>
      <w:r>
        <w:rPr>
          <w:b/>
        </w:rPr>
        <w:t>make</w:t>
      </w:r>
      <w:r>
        <w:rPr>
          <w:b/>
          <w:spacing w:val="-7"/>
        </w:rPr>
        <w:t xml:space="preserve"> </w:t>
      </w:r>
      <w:r>
        <w:rPr>
          <w:b/>
        </w:rPr>
        <w:t>a</w:t>
      </w:r>
      <w:r>
        <w:rPr>
          <w:b/>
          <w:spacing w:val="-7"/>
        </w:rPr>
        <w:t xml:space="preserve"> </w:t>
      </w:r>
      <w:r>
        <w:rPr>
          <w:b/>
        </w:rPr>
        <w:t>good</w:t>
      </w:r>
      <w:r>
        <w:rPr>
          <w:b/>
          <w:spacing w:val="-7"/>
        </w:rPr>
        <w:t xml:space="preserve"> </w:t>
      </w:r>
      <w:r>
        <w:rPr>
          <w:b/>
        </w:rPr>
        <w:t>barrister?</w:t>
      </w:r>
      <w:r>
        <w:rPr>
          <w:b/>
          <w:spacing w:val="-7"/>
        </w:rPr>
        <w:t xml:space="preserve"> </w:t>
      </w:r>
      <w:r>
        <w:rPr>
          <w:b/>
        </w:rPr>
        <w:t>In</w:t>
      </w:r>
      <w:r>
        <w:rPr>
          <w:b/>
          <w:spacing w:val="-7"/>
        </w:rPr>
        <w:t xml:space="preserve"> </w:t>
      </w:r>
      <w:r>
        <w:rPr>
          <w:b/>
        </w:rPr>
        <w:t>your</w:t>
      </w:r>
      <w:r>
        <w:rPr>
          <w:b/>
          <w:spacing w:val="-7"/>
        </w:rPr>
        <w:t xml:space="preserve"> </w:t>
      </w:r>
      <w:r>
        <w:rPr>
          <w:b/>
        </w:rPr>
        <w:t>answer,</w:t>
      </w:r>
      <w:r>
        <w:rPr>
          <w:b/>
          <w:spacing w:val="-7"/>
        </w:rPr>
        <w:t xml:space="preserve"> </w:t>
      </w:r>
      <w:r>
        <w:rPr>
          <w:b/>
        </w:rPr>
        <w:t>please</w:t>
      </w:r>
      <w:r>
        <w:rPr>
          <w:b/>
          <w:spacing w:val="-7"/>
        </w:rPr>
        <w:t xml:space="preserve"> </w:t>
      </w:r>
      <w:r>
        <w:rPr>
          <w:b/>
        </w:rPr>
        <w:t>identify</w:t>
      </w:r>
      <w:r>
        <w:rPr>
          <w:b/>
          <w:spacing w:val="-7"/>
        </w:rPr>
        <w:t xml:space="preserve"> </w:t>
      </w:r>
      <w:r>
        <w:rPr>
          <w:b/>
        </w:rPr>
        <w:t>any</w:t>
      </w:r>
      <w:r>
        <w:rPr>
          <w:b/>
          <w:spacing w:val="-7"/>
        </w:rPr>
        <w:t xml:space="preserve"> </w:t>
      </w:r>
      <w:r>
        <w:rPr>
          <w:b/>
        </w:rPr>
        <w:t>relevant experiences or skills that you believe may help you in your career. (200 words)</w:t>
      </w:r>
    </w:p>
    <w:p w14:paraId="16F08E77" w14:textId="77777777" w:rsidR="009004AE" w:rsidRDefault="009004AE">
      <w:pPr>
        <w:pStyle w:val="BodyText"/>
        <w:spacing w:before="8"/>
        <w:rPr>
          <w:b/>
          <w:sz w:val="21"/>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4485200E" w14:textId="77777777">
        <w:trPr>
          <w:trHeight w:val="480"/>
        </w:trPr>
        <w:tc>
          <w:tcPr>
            <w:tcW w:w="4500" w:type="dxa"/>
          </w:tcPr>
          <w:p w14:paraId="25962AFF" w14:textId="77777777" w:rsidR="009004AE" w:rsidRDefault="00000000">
            <w:pPr>
              <w:pStyle w:val="TableParagraph"/>
              <w:spacing w:before="116"/>
            </w:pPr>
            <w:r>
              <w:t>The</w:t>
            </w:r>
            <w:r>
              <w:rPr>
                <w:spacing w:val="-5"/>
              </w:rPr>
              <w:t xml:space="preserve"> </w:t>
            </w:r>
            <w:r>
              <w:t>answer</w:t>
            </w:r>
            <w:r>
              <w:rPr>
                <w:spacing w:val="-5"/>
              </w:rPr>
              <w:t xml:space="preserve"> </w:t>
            </w:r>
            <w:r>
              <w:t>is</w:t>
            </w:r>
            <w:r>
              <w:rPr>
                <w:spacing w:val="-4"/>
              </w:rPr>
              <w:t xml:space="preserve"> </w:t>
            </w:r>
            <w:r>
              <w:rPr>
                <w:spacing w:val="-2"/>
              </w:rPr>
              <w:t>incoherent</w:t>
            </w:r>
          </w:p>
        </w:tc>
        <w:tc>
          <w:tcPr>
            <w:tcW w:w="4500" w:type="dxa"/>
          </w:tcPr>
          <w:p w14:paraId="0CFC4238" w14:textId="77777777" w:rsidR="009004AE" w:rsidRDefault="00000000">
            <w:pPr>
              <w:pStyle w:val="TableParagraph"/>
              <w:spacing w:before="116"/>
            </w:pPr>
            <w:r>
              <w:t>0</w:t>
            </w:r>
            <w:r>
              <w:rPr>
                <w:spacing w:val="-1"/>
              </w:rPr>
              <w:t xml:space="preserve"> </w:t>
            </w:r>
            <w:r>
              <w:rPr>
                <w:spacing w:val="-2"/>
              </w:rPr>
              <w:t>Points</w:t>
            </w:r>
          </w:p>
        </w:tc>
      </w:tr>
      <w:tr w:rsidR="009004AE" w14:paraId="1D6C2B3B" w14:textId="77777777">
        <w:trPr>
          <w:trHeight w:val="1000"/>
        </w:trPr>
        <w:tc>
          <w:tcPr>
            <w:tcW w:w="4500" w:type="dxa"/>
          </w:tcPr>
          <w:p w14:paraId="422B9E64" w14:textId="77777777" w:rsidR="009004AE" w:rsidRDefault="00000000">
            <w:pPr>
              <w:pStyle w:val="TableParagraph"/>
              <w:spacing w:before="110"/>
            </w:pPr>
            <w:r>
              <w:t>The answer is coherent but does not demonstrate</w:t>
            </w:r>
            <w:r>
              <w:rPr>
                <w:spacing w:val="-13"/>
              </w:rPr>
              <w:t xml:space="preserve"> </w:t>
            </w:r>
            <w:r>
              <w:t>understanding</w:t>
            </w:r>
            <w:r>
              <w:rPr>
                <w:spacing w:val="-12"/>
              </w:rPr>
              <w:t xml:space="preserve"> </w:t>
            </w:r>
            <w:r>
              <w:t>of</w:t>
            </w:r>
            <w:r>
              <w:rPr>
                <w:spacing w:val="-13"/>
              </w:rPr>
              <w:t xml:space="preserve"> </w:t>
            </w:r>
            <w:r>
              <w:t>the</w:t>
            </w:r>
            <w:r>
              <w:rPr>
                <w:spacing w:val="-12"/>
              </w:rPr>
              <w:t xml:space="preserve"> </w:t>
            </w:r>
            <w:r>
              <w:t>core</w:t>
            </w:r>
            <w:r>
              <w:rPr>
                <w:spacing w:val="-13"/>
              </w:rPr>
              <w:t xml:space="preserve"> </w:t>
            </w:r>
            <w:r>
              <w:t>skills required of a barrister</w:t>
            </w:r>
          </w:p>
        </w:tc>
        <w:tc>
          <w:tcPr>
            <w:tcW w:w="4500" w:type="dxa"/>
          </w:tcPr>
          <w:p w14:paraId="1E682BFC" w14:textId="77777777" w:rsidR="009004AE" w:rsidRDefault="00000000">
            <w:pPr>
              <w:pStyle w:val="TableParagraph"/>
              <w:spacing w:before="110"/>
            </w:pPr>
            <w:r>
              <w:t>1</w:t>
            </w:r>
            <w:r>
              <w:rPr>
                <w:spacing w:val="-1"/>
              </w:rPr>
              <w:t xml:space="preserve"> </w:t>
            </w:r>
            <w:r>
              <w:rPr>
                <w:spacing w:val="-4"/>
              </w:rPr>
              <w:t>Point</w:t>
            </w:r>
          </w:p>
        </w:tc>
      </w:tr>
      <w:tr w:rsidR="009004AE" w14:paraId="6ECD0319" w14:textId="77777777">
        <w:trPr>
          <w:trHeight w:val="1280"/>
        </w:trPr>
        <w:tc>
          <w:tcPr>
            <w:tcW w:w="4500" w:type="dxa"/>
          </w:tcPr>
          <w:p w14:paraId="59C33140" w14:textId="77777777" w:rsidR="009004AE" w:rsidRDefault="00000000">
            <w:pPr>
              <w:pStyle w:val="TableParagraph"/>
              <w:spacing w:before="120"/>
              <w:ind w:right="200"/>
            </w:pPr>
            <w:r>
              <w:t>The answer is coherent and demonstrates understanding</w:t>
            </w:r>
            <w:r>
              <w:rPr>
                <w:spacing w:val="-9"/>
              </w:rPr>
              <w:t xml:space="preserve"> </w:t>
            </w:r>
            <w:r>
              <w:t>of</w:t>
            </w:r>
            <w:r>
              <w:rPr>
                <w:spacing w:val="-9"/>
              </w:rPr>
              <w:t xml:space="preserve"> </w:t>
            </w:r>
            <w:r>
              <w:t>the</w:t>
            </w:r>
            <w:r>
              <w:rPr>
                <w:spacing w:val="-9"/>
              </w:rPr>
              <w:t xml:space="preserve"> </w:t>
            </w:r>
            <w:r>
              <w:t>core</w:t>
            </w:r>
            <w:r>
              <w:rPr>
                <w:spacing w:val="-9"/>
              </w:rPr>
              <w:t xml:space="preserve"> </w:t>
            </w:r>
            <w:r>
              <w:t>skills</w:t>
            </w:r>
            <w:r>
              <w:rPr>
                <w:spacing w:val="-9"/>
              </w:rPr>
              <w:t xml:space="preserve"> </w:t>
            </w:r>
            <w:r>
              <w:t>of</w:t>
            </w:r>
            <w:r>
              <w:rPr>
                <w:spacing w:val="-9"/>
              </w:rPr>
              <w:t xml:space="preserve"> </w:t>
            </w:r>
            <w:r>
              <w:t>a</w:t>
            </w:r>
            <w:r>
              <w:rPr>
                <w:spacing w:val="-9"/>
              </w:rPr>
              <w:t xml:space="preserve"> </w:t>
            </w:r>
            <w:r>
              <w:t>barrister but does not explain why the candidate has those core skills</w:t>
            </w:r>
          </w:p>
        </w:tc>
        <w:tc>
          <w:tcPr>
            <w:tcW w:w="4500" w:type="dxa"/>
          </w:tcPr>
          <w:p w14:paraId="304554A5" w14:textId="77777777" w:rsidR="009004AE" w:rsidRDefault="00000000">
            <w:pPr>
              <w:pStyle w:val="TableParagraph"/>
              <w:spacing w:before="120"/>
            </w:pPr>
            <w:r>
              <w:t>2</w:t>
            </w:r>
            <w:r>
              <w:rPr>
                <w:spacing w:val="-1"/>
              </w:rPr>
              <w:t xml:space="preserve"> </w:t>
            </w:r>
            <w:r>
              <w:rPr>
                <w:spacing w:val="-2"/>
              </w:rPr>
              <w:t>Points</w:t>
            </w:r>
          </w:p>
        </w:tc>
      </w:tr>
      <w:tr w:rsidR="009004AE" w14:paraId="265A3A49" w14:textId="77777777">
        <w:trPr>
          <w:trHeight w:val="1279"/>
        </w:trPr>
        <w:tc>
          <w:tcPr>
            <w:tcW w:w="4500" w:type="dxa"/>
          </w:tcPr>
          <w:p w14:paraId="49FCC906" w14:textId="77777777" w:rsidR="009004AE" w:rsidRDefault="00000000">
            <w:pPr>
              <w:pStyle w:val="TableParagraph"/>
              <w:spacing w:before="119"/>
              <w:ind w:right="200"/>
            </w:pPr>
            <w:r>
              <w:t>The answer is coherent and demonstrates understanding of the core skills of a barrister and</w:t>
            </w:r>
            <w:r>
              <w:rPr>
                <w:spacing w:val="-9"/>
              </w:rPr>
              <w:t xml:space="preserve"> </w:t>
            </w:r>
            <w:r>
              <w:t>explains</w:t>
            </w:r>
            <w:r>
              <w:rPr>
                <w:spacing w:val="-9"/>
              </w:rPr>
              <w:t xml:space="preserve"> </w:t>
            </w:r>
            <w:r>
              <w:t>why</w:t>
            </w:r>
            <w:r>
              <w:rPr>
                <w:spacing w:val="-9"/>
              </w:rPr>
              <w:t xml:space="preserve"> </w:t>
            </w:r>
            <w:r>
              <w:t>the</w:t>
            </w:r>
            <w:r>
              <w:rPr>
                <w:spacing w:val="-9"/>
              </w:rPr>
              <w:t xml:space="preserve"> </w:t>
            </w:r>
            <w:r>
              <w:t>candidate</w:t>
            </w:r>
            <w:r>
              <w:rPr>
                <w:spacing w:val="-9"/>
              </w:rPr>
              <w:t xml:space="preserve"> </w:t>
            </w:r>
            <w:r>
              <w:t>has</w:t>
            </w:r>
            <w:r>
              <w:rPr>
                <w:spacing w:val="-9"/>
              </w:rPr>
              <w:t xml:space="preserve"> </w:t>
            </w:r>
            <w:r>
              <w:t>those</w:t>
            </w:r>
            <w:r>
              <w:rPr>
                <w:spacing w:val="-9"/>
              </w:rPr>
              <w:t xml:space="preserve"> </w:t>
            </w:r>
            <w:r>
              <w:t xml:space="preserve">core </w:t>
            </w:r>
            <w:r>
              <w:rPr>
                <w:spacing w:val="-2"/>
              </w:rPr>
              <w:t>skills</w:t>
            </w:r>
          </w:p>
        </w:tc>
        <w:tc>
          <w:tcPr>
            <w:tcW w:w="4500" w:type="dxa"/>
          </w:tcPr>
          <w:p w14:paraId="01B8B73C" w14:textId="77777777" w:rsidR="009004AE" w:rsidRDefault="00000000">
            <w:pPr>
              <w:pStyle w:val="TableParagraph"/>
              <w:spacing w:before="119"/>
            </w:pPr>
            <w:r>
              <w:t>3</w:t>
            </w:r>
            <w:r>
              <w:rPr>
                <w:spacing w:val="-1"/>
              </w:rPr>
              <w:t xml:space="preserve"> </w:t>
            </w:r>
            <w:r>
              <w:rPr>
                <w:spacing w:val="-2"/>
              </w:rPr>
              <w:t>Points</w:t>
            </w:r>
          </w:p>
        </w:tc>
      </w:tr>
      <w:tr w:rsidR="009004AE" w14:paraId="3A69D742" w14:textId="77777777">
        <w:trPr>
          <w:trHeight w:val="1560"/>
        </w:trPr>
        <w:tc>
          <w:tcPr>
            <w:tcW w:w="4500" w:type="dxa"/>
          </w:tcPr>
          <w:p w14:paraId="6E7AD2EB" w14:textId="77777777" w:rsidR="009004AE" w:rsidRDefault="00000000">
            <w:pPr>
              <w:pStyle w:val="TableParagraph"/>
              <w:spacing w:before="119"/>
            </w:pPr>
            <w:r>
              <w:t>The answer is coherent and demonstrates understanding of the core skills of a barrister, explains</w:t>
            </w:r>
            <w:r>
              <w:rPr>
                <w:spacing w:val="-9"/>
              </w:rPr>
              <w:t xml:space="preserve"> </w:t>
            </w:r>
            <w:r>
              <w:t>why</w:t>
            </w:r>
            <w:r>
              <w:rPr>
                <w:spacing w:val="-9"/>
              </w:rPr>
              <w:t xml:space="preserve"> </w:t>
            </w:r>
            <w:r>
              <w:t>the</w:t>
            </w:r>
            <w:r>
              <w:rPr>
                <w:spacing w:val="-9"/>
              </w:rPr>
              <w:t xml:space="preserve"> </w:t>
            </w:r>
            <w:r>
              <w:t>candidate</w:t>
            </w:r>
            <w:r>
              <w:rPr>
                <w:spacing w:val="-9"/>
              </w:rPr>
              <w:t xml:space="preserve"> </w:t>
            </w:r>
            <w:r>
              <w:t>has</w:t>
            </w:r>
            <w:r>
              <w:rPr>
                <w:spacing w:val="-9"/>
              </w:rPr>
              <w:t xml:space="preserve"> </w:t>
            </w:r>
            <w:r>
              <w:t>those</w:t>
            </w:r>
            <w:r>
              <w:rPr>
                <w:spacing w:val="-9"/>
              </w:rPr>
              <w:t xml:space="preserve"> </w:t>
            </w:r>
            <w:r>
              <w:t>core</w:t>
            </w:r>
            <w:r>
              <w:rPr>
                <w:spacing w:val="-9"/>
              </w:rPr>
              <w:t xml:space="preserve"> </w:t>
            </w:r>
            <w:r>
              <w:t>skills and demonstrates situations where they have already applied them</w:t>
            </w:r>
          </w:p>
        </w:tc>
        <w:tc>
          <w:tcPr>
            <w:tcW w:w="4500" w:type="dxa"/>
          </w:tcPr>
          <w:p w14:paraId="78FA6E63" w14:textId="77777777" w:rsidR="009004AE" w:rsidRDefault="00000000">
            <w:pPr>
              <w:pStyle w:val="TableParagraph"/>
              <w:spacing w:before="119"/>
            </w:pPr>
            <w:r>
              <w:t>4</w:t>
            </w:r>
            <w:r>
              <w:rPr>
                <w:spacing w:val="-1"/>
              </w:rPr>
              <w:t xml:space="preserve"> </w:t>
            </w:r>
            <w:r>
              <w:rPr>
                <w:spacing w:val="-2"/>
              </w:rPr>
              <w:t>Points</w:t>
            </w:r>
          </w:p>
        </w:tc>
      </w:tr>
    </w:tbl>
    <w:p w14:paraId="0973CC3B" w14:textId="77777777" w:rsidR="009004AE" w:rsidRDefault="009004AE">
      <w:pPr>
        <w:pStyle w:val="BodyText"/>
        <w:spacing w:before="7"/>
        <w:rPr>
          <w:b/>
          <w:sz w:val="18"/>
        </w:rPr>
      </w:pPr>
    </w:p>
    <w:p w14:paraId="3A6EB153" w14:textId="77777777" w:rsidR="009004AE" w:rsidRDefault="00000000">
      <w:pPr>
        <w:pStyle w:val="ListParagraph"/>
        <w:numPr>
          <w:ilvl w:val="0"/>
          <w:numId w:val="3"/>
        </w:numPr>
        <w:tabs>
          <w:tab w:val="left" w:pos="335"/>
        </w:tabs>
        <w:spacing w:before="56" w:line="360" w:lineRule="auto"/>
        <w:ind w:left="100" w:right="120" w:firstLine="0"/>
        <w:rPr>
          <w:b/>
        </w:rPr>
      </w:pPr>
      <w:r>
        <w:rPr>
          <w:b/>
        </w:rPr>
        <w:t>Why do you want to join our chambers? In your answer, please give reasons for your</w:t>
      </w:r>
      <w:r>
        <w:rPr>
          <w:b/>
          <w:spacing w:val="-5"/>
        </w:rPr>
        <w:t xml:space="preserve"> </w:t>
      </w:r>
      <w:r>
        <w:rPr>
          <w:b/>
        </w:rPr>
        <w:t>choice</w:t>
      </w:r>
      <w:r>
        <w:rPr>
          <w:b/>
          <w:spacing w:val="-5"/>
        </w:rPr>
        <w:t xml:space="preserve"> </w:t>
      </w:r>
      <w:r>
        <w:rPr>
          <w:b/>
        </w:rPr>
        <w:t>of chambers and explain why you are interested in our areas of practice.</w:t>
      </w:r>
    </w:p>
    <w:p w14:paraId="43959857" w14:textId="77777777" w:rsidR="009004AE" w:rsidRDefault="009004AE">
      <w:pPr>
        <w:pStyle w:val="BodyText"/>
        <w:spacing w:before="4"/>
        <w:rPr>
          <w: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1CC74237" w14:textId="77777777">
        <w:trPr>
          <w:trHeight w:val="739"/>
        </w:trPr>
        <w:tc>
          <w:tcPr>
            <w:tcW w:w="4500" w:type="dxa"/>
          </w:tcPr>
          <w:p w14:paraId="5D021D9E" w14:textId="77777777" w:rsidR="009004AE" w:rsidRDefault="00000000">
            <w:pPr>
              <w:pStyle w:val="TableParagraph"/>
              <w:spacing w:before="107"/>
            </w:pPr>
            <w:r>
              <w:t>Shows</w:t>
            </w:r>
            <w:r>
              <w:rPr>
                <w:spacing w:val="-7"/>
              </w:rPr>
              <w:t xml:space="preserve"> </w:t>
            </w:r>
            <w:r>
              <w:t>no</w:t>
            </w:r>
            <w:r>
              <w:rPr>
                <w:spacing w:val="-7"/>
              </w:rPr>
              <w:t xml:space="preserve"> </w:t>
            </w:r>
            <w:r>
              <w:t>insight</w:t>
            </w:r>
            <w:r>
              <w:rPr>
                <w:spacing w:val="-7"/>
              </w:rPr>
              <w:t xml:space="preserve"> </w:t>
            </w:r>
            <w:r>
              <w:t>into</w:t>
            </w:r>
            <w:r>
              <w:rPr>
                <w:spacing w:val="-7"/>
              </w:rPr>
              <w:t xml:space="preserve"> </w:t>
            </w:r>
            <w:r>
              <w:t>Chambers</w:t>
            </w:r>
            <w:r>
              <w:rPr>
                <w:spacing w:val="-7"/>
              </w:rPr>
              <w:t xml:space="preserve"> </w:t>
            </w:r>
            <w:r>
              <w:t>or</w:t>
            </w:r>
            <w:r>
              <w:rPr>
                <w:spacing w:val="-7"/>
              </w:rPr>
              <w:t xml:space="preserve"> </w:t>
            </w:r>
            <w:r>
              <w:t>our</w:t>
            </w:r>
            <w:r>
              <w:rPr>
                <w:spacing w:val="-7"/>
              </w:rPr>
              <w:t xml:space="preserve"> </w:t>
            </w:r>
            <w:r>
              <w:t>areas</w:t>
            </w:r>
            <w:r>
              <w:rPr>
                <w:spacing w:val="-7"/>
              </w:rPr>
              <w:t xml:space="preserve"> </w:t>
            </w:r>
            <w:r>
              <w:t xml:space="preserve">of </w:t>
            </w:r>
            <w:r>
              <w:rPr>
                <w:spacing w:val="-4"/>
              </w:rPr>
              <w:t>work</w:t>
            </w:r>
          </w:p>
        </w:tc>
        <w:tc>
          <w:tcPr>
            <w:tcW w:w="4500" w:type="dxa"/>
          </w:tcPr>
          <w:p w14:paraId="35371256" w14:textId="77777777" w:rsidR="009004AE" w:rsidRDefault="00000000">
            <w:pPr>
              <w:pStyle w:val="TableParagraph"/>
              <w:spacing w:before="107"/>
            </w:pPr>
            <w:r>
              <w:t>0</w:t>
            </w:r>
            <w:r>
              <w:rPr>
                <w:spacing w:val="-1"/>
              </w:rPr>
              <w:t xml:space="preserve"> </w:t>
            </w:r>
            <w:r>
              <w:rPr>
                <w:spacing w:val="-2"/>
              </w:rPr>
              <w:t>points</w:t>
            </w:r>
          </w:p>
        </w:tc>
      </w:tr>
      <w:tr w:rsidR="009004AE" w14:paraId="5188A9D4" w14:textId="77777777">
        <w:trPr>
          <w:trHeight w:val="1000"/>
        </w:trPr>
        <w:tc>
          <w:tcPr>
            <w:tcW w:w="4500" w:type="dxa"/>
          </w:tcPr>
          <w:p w14:paraId="2343EAB6" w14:textId="6B2146E7" w:rsidR="009004AE" w:rsidRDefault="00000000">
            <w:pPr>
              <w:pStyle w:val="TableParagraph"/>
              <w:spacing w:before="109"/>
              <w:ind w:right="200"/>
            </w:pPr>
            <w:r>
              <w:t>Shows</w:t>
            </w:r>
            <w:r>
              <w:rPr>
                <w:spacing w:val="-9"/>
              </w:rPr>
              <w:t xml:space="preserve"> </w:t>
            </w:r>
            <w:r>
              <w:t>some</w:t>
            </w:r>
            <w:r>
              <w:rPr>
                <w:spacing w:val="-9"/>
              </w:rPr>
              <w:t xml:space="preserve"> </w:t>
            </w:r>
            <w:r>
              <w:t>insight</w:t>
            </w:r>
            <w:r>
              <w:rPr>
                <w:spacing w:val="-9"/>
              </w:rPr>
              <w:t xml:space="preserve"> </w:t>
            </w:r>
            <w:r>
              <w:t>into</w:t>
            </w:r>
            <w:r>
              <w:rPr>
                <w:spacing w:val="-9"/>
              </w:rPr>
              <w:t xml:space="preserve"> </w:t>
            </w:r>
            <w:r>
              <w:t>Chambers</w:t>
            </w:r>
            <w:r>
              <w:rPr>
                <w:spacing w:val="-9"/>
              </w:rPr>
              <w:t xml:space="preserve"> </w:t>
            </w:r>
            <w:r>
              <w:t>and</w:t>
            </w:r>
            <w:r>
              <w:rPr>
                <w:spacing w:val="-9"/>
              </w:rPr>
              <w:t xml:space="preserve"> </w:t>
            </w:r>
            <w:r>
              <w:t xml:space="preserve">our areas of work; for </w:t>
            </w:r>
            <w:r w:rsidR="004009E5">
              <w:t>example,</w:t>
            </w:r>
            <w:r>
              <w:t xml:space="preserve"> demonstrating information available on the website</w:t>
            </w:r>
          </w:p>
        </w:tc>
        <w:tc>
          <w:tcPr>
            <w:tcW w:w="4500" w:type="dxa"/>
          </w:tcPr>
          <w:p w14:paraId="7F8FFA77" w14:textId="77777777" w:rsidR="009004AE" w:rsidRDefault="00000000">
            <w:pPr>
              <w:pStyle w:val="TableParagraph"/>
              <w:spacing w:before="109"/>
            </w:pPr>
            <w:r>
              <w:t>1</w:t>
            </w:r>
            <w:r>
              <w:rPr>
                <w:spacing w:val="-1"/>
              </w:rPr>
              <w:t xml:space="preserve"> </w:t>
            </w:r>
            <w:r>
              <w:rPr>
                <w:spacing w:val="-4"/>
              </w:rPr>
              <w:t>point</w:t>
            </w:r>
          </w:p>
        </w:tc>
      </w:tr>
    </w:tbl>
    <w:p w14:paraId="02E81AF0" w14:textId="77777777" w:rsidR="009004AE" w:rsidRDefault="009004AE">
      <w:pPr>
        <w:sectPr w:rsidR="009004AE">
          <w:pgSz w:w="11920" w:h="16840"/>
          <w:pgMar w:top="2840" w:right="1340" w:bottom="1180" w:left="1340" w:header="854" w:footer="992" w:gutter="0"/>
          <w:cols w:space="720"/>
        </w:sectPr>
      </w:pPr>
    </w:p>
    <w:p w14:paraId="1D5E1267" w14:textId="77777777" w:rsidR="009004AE" w:rsidRDefault="009004AE">
      <w:pPr>
        <w:pStyle w:val="BodyText"/>
        <w:rPr>
          <w:b/>
          <w:sz w:val="20"/>
        </w:rPr>
      </w:pPr>
    </w:p>
    <w:p w14:paraId="3CF4A926" w14:textId="77777777" w:rsidR="009004AE" w:rsidRDefault="009004AE">
      <w:pPr>
        <w:pStyle w:val="BodyText"/>
        <w:spacing w:before="9"/>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044FD65F" w14:textId="77777777">
        <w:trPr>
          <w:trHeight w:val="1279"/>
        </w:trPr>
        <w:tc>
          <w:tcPr>
            <w:tcW w:w="4500" w:type="dxa"/>
          </w:tcPr>
          <w:p w14:paraId="1109FC56" w14:textId="77777777" w:rsidR="009004AE" w:rsidRDefault="00000000">
            <w:pPr>
              <w:pStyle w:val="TableParagraph"/>
              <w:spacing w:before="111"/>
            </w:pPr>
            <w:r>
              <w:t>Shows details insight into Chambers and our areas</w:t>
            </w:r>
            <w:r>
              <w:rPr>
                <w:spacing w:val="-11"/>
              </w:rPr>
              <w:t xml:space="preserve"> </w:t>
            </w:r>
            <w:r>
              <w:t>of</w:t>
            </w:r>
            <w:r>
              <w:rPr>
                <w:spacing w:val="-11"/>
              </w:rPr>
              <w:t xml:space="preserve"> </w:t>
            </w:r>
            <w:r>
              <w:t>work</w:t>
            </w:r>
            <w:r>
              <w:rPr>
                <w:spacing w:val="-11"/>
              </w:rPr>
              <w:t xml:space="preserve"> </w:t>
            </w:r>
            <w:r>
              <w:t>demonstrative</w:t>
            </w:r>
            <w:r>
              <w:rPr>
                <w:spacing w:val="-11"/>
              </w:rPr>
              <w:t xml:space="preserve"> </w:t>
            </w:r>
            <w:r>
              <w:t>of</w:t>
            </w:r>
            <w:r>
              <w:rPr>
                <w:spacing w:val="-11"/>
              </w:rPr>
              <w:t xml:space="preserve"> </w:t>
            </w:r>
            <w:r>
              <w:t>research</w:t>
            </w:r>
            <w:r>
              <w:rPr>
                <w:spacing w:val="-11"/>
              </w:rPr>
              <w:t xml:space="preserve"> </w:t>
            </w:r>
            <w:r>
              <w:t xml:space="preserve">above and beyond the information available on the </w:t>
            </w:r>
            <w:r>
              <w:rPr>
                <w:spacing w:val="-2"/>
              </w:rPr>
              <w:t>website</w:t>
            </w:r>
          </w:p>
        </w:tc>
        <w:tc>
          <w:tcPr>
            <w:tcW w:w="4500" w:type="dxa"/>
          </w:tcPr>
          <w:p w14:paraId="47222770" w14:textId="77777777" w:rsidR="009004AE" w:rsidRDefault="00000000">
            <w:pPr>
              <w:pStyle w:val="TableParagraph"/>
              <w:spacing w:before="111"/>
            </w:pPr>
            <w:r>
              <w:t>2</w:t>
            </w:r>
            <w:r>
              <w:rPr>
                <w:spacing w:val="-1"/>
              </w:rPr>
              <w:t xml:space="preserve"> </w:t>
            </w:r>
            <w:r>
              <w:rPr>
                <w:spacing w:val="-2"/>
              </w:rPr>
              <w:t>points</w:t>
            </w:r>
          </w:p>
        </w:tc>
      </w:tr>
    </w:tbl>
    <w:p w14:paraId="05DFB675" w14:textId="77777777" w:rsidR="009004AE" w:rsidRDefault="009004AE">
      <w:pPr>
        <w:pStyle w:val="BodyText"/>
        <w:spacing w:before="11"/>
        <w:rPr>
          <w:b/>
          <w:sz w:val="18"/>
        </w:rPr>
      </w:pPr>
    </w:p>
    <w:p w14:paraId="726765F7" w14:textId="77777777" w:rsidR="009004AE" w:rsidRDefault="00000000">
      <w:pPr>
        <w:pStyle w:val="ListParagraph"/>
        <w:numPr>
          <w:ilvl w:val="0"/>
          <w:numId w:val="3"/>
        </w:numPr>
        <w:tabs>
          <w:tab w:val="left" w:pos="335"/>
        </w:tabs>
        <w:spacing w:before="56" w:line="360" w:lineRule="auto"/>
        <w:ind w:left="100" w:right="122" w:firstLine="0"/>
        <w:rPr>
          <w:b/>
        </w:rPr>
      </w:pPr>
      <w:r>
        <w:rPr>
          <w:b/>
        </w:rPr>
        <w:t>Give an example of a time</w:t>
      </w:r>
      <w:r>
        <w:rPr>
          <w:b/>
          <w:spacing w:val="-5"/>
        </w:rPr>
        <w:t xml:space="preserve"> </w:t>
      </w:r>
      <w:r>
        <w:rPr>
          <w:b/>
        </w:rPr>
        <w:t>in</w:t>
      </w:r>
      <w:r>
        <w:rPr>
          <w:b/>
          <w:spacing w:val="-5"/>
        </w:rPr>
        <w:t xml:space="preserve"> </w:t>
      </w:r>
      <w:r>
        <w:rPr>
          <w:b/>
        </w:rPr>
        <w:t>your</w:t>
      </w:r>
      <w:r>
        <w:rPr>
          <w:b/>
          <w:spacing w:val="-5"/>
        </w:rPr>
        <w:t xml:space="preserve"> </w:t>
      </w:r>
      <w:r>
        <w:rPr>
          <w:b/>
        </w:rPr>
        <w:t>life</w:t>
      </w:r>
      <w:r>
        <w:rPr>
          <w:b/>
          <w:spacing w:val="-5"/>
        </w:rPr>
        <w:t xml:space="preserve"> </w:t>
      </w:r>
      <w:r>
        <w:rPr>
          <w:b/>
        </w:rPr>
        <w:t>when</w:t>
      </w:r>
      <w:r>
        <w:rPr>
          <w:b/>
          <w:spacing w:val="-5"/>
        </w:rPr>
        <w:t xml:space="preserve"> </w:t>
      </w:r>
      <w:r>
        <w:rPr>
          <w:b/>
        </w:rPr>
        <w:t>you</w:t>
      </w:r>
      <w:r>
        <w:rPr>
          <w:b/>
          <w:spacing w:val="-5"/>
        </w:rPr>
        <w:t xml:space="preserve"> </w:t>
      </w:r>
      <w:r>
        <w:rPr>
          <w:b/>
        </w:rPr>
        <w:t>have</w:t>
      </w:r>
      <w:r>
        <w:rPr>
          <w:b/>
          <w:spacing w:val="-5"/>
        </w:rPr>
        <w:t xml:space="preserve"> </w:t>
      </w:r>
      <w:r>
        <w:rPr>
          <w:b/>
        </w:rPr>
        <w:t>used</w:t>
      </w:r>
      <w:r>
        <w:rPr>
          <w:b/>
          <w:spacing w:val="-5"/>
        </w:rPr>
        <w:t xml:space="preserve"> </w:t>
      </w:r>
      <w:r>
        <w:rPr>
          <w:b/>
        </w:rPr>
        <w:t>advocacy</w:t>
      </w:r>
      <w:r>
        <w:rPr>
          <w:b/>
          <w:spacing w:val="-5"/>
        </w:rPr>
        <w:t xml:space="preserve"> </w:t>
      </w:r>
      <w:r>
        <w:rPr>
          <w:b/>
        </w:rPr>
        <w:t>skills</w:t>
      </w:r>
      <w:r>
        <w:rPr>
          <w:b/>
          <w:spacing w:val="-5"/>
        </w:rPr>
        <w:t xml:space="preserve"> </w:t>
      </w:r>
      <w:r>
        <w:rPr>
          <w:b/>
        </w:rPr>
        <w:t>in</w:t>
      </w:r>
      <w:r>
        <w:rPr>
          <w:b/>
          <w:spacing w:val="-5"/>
        </w:rPr>
        <w:t xml:space="preserve"> </w:t>
      </w:r>
      <w:r>
        <w:rPr>
          <w:b/>
        </w:rPr>
        <w:t>a</w:t>
      </w:r>
      <w:r>
        <w:rPr>
          <w:b/>
          <w:spacing w:val="-5"/>
        </w:rPr>
        <w:t xml:space="preserve"> </w:t>
      </w:r>
      <w:r>
        <w:rPr>
          <w:b/>
        </w:rPr>
        <w:t>non-legal</w:t>
      </w:r>
      <w:r>
        <w:rPr>
          <w:b/>
          <w:spacing w:val="-5"/>
        </w:rPr>
        <w:t xml:space="preserve"> </w:t>
      </w:r>
      <w:r>
        <w:rPr>
          <w:b/>
        </w:rPr>
        <w:t>setting. Explain the issue, what arguments you used and what the outcome was. (200 words).</w:t>
      </w:r>
    </w:p>
    <w:p w14:paraId="03BFAF2B" w14:textId="77777777" w:rsidR="009004AE" w:rsidRDefault="009004AE">
      <w:pPr>
        <w:pStyle w:val="BodyText"/>
        <w:rPr>
          <w: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61DC3096" w14:textId="77777777">
        <w:trPr>
          <w:trHeight w:val="479"/>
        </w:trPr>
        <w:tc>
          <w:tcPr>
            <w:tcW w:w="4500" w:type="dxa"/>
          </w:tcPr>
          <w:p w14:paraId="6BAFB09A" w14:textId="77777777" w:rsidR="009004AE" w:rsidRDefault="00000000">
            <w:pPr>
              <w:pStyle w:val="TableParagraph"/>
              <w:spacing w:before="111"/>
            </w:pPr>
            <w:r>
              <w:t>Fails</w:t>
            </w:r>
            <w:r>
              <w:rPr>
                <w:spacing w:val="-7"/>
              </w:rPr>
              <w:t xml:space="preserve"> </w:t>
            </w:r>
            <w:r>
              <w:t>to</w:t>
            </w:r>
            <w:r>
              <w:rPr>
                <w:spacing w:val="-7"/>
              </w:rPr>
              <w:t xml:space="preserve"> </w:t>
            </w:r>
            <w:r>
              <w:t>explain</w:t>
            </w:r>
            <w:r>
              <w:rPr>
                <w:spacing w:val="-7"/>
              </w:rPr>
              <w:t xml:space="preserve"> </w:t>
            </w:r>
            <w:r>
              <w:t>the</w:t>
            </w:r>
            <w:r>
              <w:rPr>
                <w:spacing w:val="-6"/>
              </w:rPr>
              <w:t xml:space="preserve"> </w:t>
            </w:r>
            <w:r>
              <w:rPr>
                <w:spacing w:val="-2"/>
              </w:rPr>
              <w:t>issue</w:t>
            </w:r>
          </w:p>
        </w:tc>
        <w:tc>
          <w:tcPr>
            <w:tcW w:w="4500" w:type="dxa"/>
          </w:tcPr>
          <w:p w14:paraId="4E16F5B0" w14:textId="77777777" w:rsidR="009004AE" w:rsidRDefault="00000000">
            <w:pPr>
              <w:pStyle w:val="TableParagraph"/>
              <w:spacing w:before="111"/>
            </w:pPr>
            <w:r>
              <w:t>0</w:t>
            </w:r>
            <w:r>
              <w:rPr>
                <w:spacing w:val="-1"/>
              </w:rPr>
              <w:t xml:space="preserve"> </w:t>
            </w:r>
            <w:r>
              <w:rPr>
                <w:spacing w:val="-2"/>
              </w:rPr>
              <w:t>Points</w:t>
            </w:r>
          </w:p>
        </w:tc>
      </w:tr>
      <w:tr w:rsidR="009004AE" w14:paraId="52E03DE9" w14:textId="77777777">
        <w:trPr>
          <w:trHeight w:val="460"/>
        </w:trPr>
        <w:tc>
          <w:tcPr>
            <w:tcW w:w="4500" w:type="dxa"/>
          </w:tcPr>
          <w:p w14:paraId="5740C78D" w14:textId="77777777" w:rsidR="009004AE" w:rsidRDefault="00000000">
            <w:pPr>
              <w:pStyle w:val="TableParagraph"/>
              <w:spacing w:before="105"/>
            </w:pPr>
            <w:r>
              <w:t>Clearly</w:t>
            </w:r>
            <w:r>
              <w:rPr>
                <w:spacing w:val="-9"/>
              </w:rPr>
              <w:t xml:space="preserve"> </w:t>
            </w:r>
            <w:r>
              <w:t>explains</w:t>
            </w:r>
            <w:r>
              <w:rPr>
                <w:spacing w:val="-9"/>
              </w:rPr>
              <w:t xml:space="preserve"> </w:t>
            </w:r>
            <w:r>
              <w:rPr>
                <w:spacing w:val="-2"/>
              </w:rPr>
              <w:t>issue</w:t>
            </w:r>
          </w:p>
        </w:tc>
        <w:tc>
          <w:tcPr>
            <w:tcW w:w="4500" w:type="dxa"/>
          </w:tcPr>
          <w:p w14:paraId="6B345CFD" w14:textId="77777777" w:rsidR="009004AE" w:rsidRDefault="00000000">
            <w:pPr>
              <w:pStyle w:val="TableParagraph"/>
              <w:spacing w:before="105"/>
            </w:pPr>
            <w:r>
              <w:t>1</w:t>
            </w:r>
            <w:r>
              <w:rPr>
                <w:spacing w:val="-1"/>
              </w:rPr>
              <w:t xml:space="preserve"> </w:t>
            </w:r>
            <w:r>
              <w:rPr>
                <w:spacing w:val="-4"/>
              </w:rPr>
              <w:t>Point</w:t>
            </w:r>
          </w:p>
        </w:tc>
      </w:tr>
      <w:tr w:rsidR="009004AE" w14:paraId="647360D2" w14:textId="77777777">
        <w:trPr>
          <w:trHeight w:val="479"/>
        </w:trPr>
        <w:tc>
          <w:tcPr>
            <w:tcW w:w="4500" w:type="dxa"/>
          </w:tcPr>
          <w:p w14:paraId="7FB3F1FA" w14:textId="77777777" w:rsidR="009004AE" w:rsidRDefault="00000000">
            <w:pPr>
              <w:pStyle w:val="TableParagraph"/>
              <w:spacing w:before="118"/>
            </w:pPr>
            <w:r>
              <w:t>Clearly</w:t>
            </w:r>
            <w:r>
              <w:rPr>
                <w:spacing w:val="-8"/>
              </w:rPr>
              <w:t xml:space="preserve"> </w:t>
            </w:r>
            <w:r>
              <w:t>explains</w:t>
            </w:r>
            <w:r>
              <w:rPr>
                <w:spacing w:val="-8"/>
              </w:rPr>
              <w:t xml:space="preserve"> </w:t>
            </w:r>
            <w:r>
              <w:t>issue</w:t>
            </w:r>
            <w:r>
              <w:rPr>
                <w:spacing w:val="-8"/>
              </w:rPr>
              <w:t xml:space="preserve"> </w:t>
            </w:r>
            <w:r>
              <w:t>AND</w:t>
            </w:r>
            <w:r>
              <w:rPr>
                <w:spacing w:val="-8"/>
              </w:rPr>
              <w:t xml:space="preserve"> </w:t>
            </w:r>
            <w:r>
              <w:t>argument</w:t>
            </w:r>
            <w:r>
              <w:rPr>
                <w:spacing w:val="-7"/>
              </w:rPr>
              <w:t xml:space="preserve"> </w:t>
            </w:r>
            <w:r>
              <w:rPr>
                <w:spacing w:val="-2"/>
              </w:rPr>
              <w:t>used.</w:t>
            </w:r>
          </w:p>
        </w:tc>
        <w:tc>
          <w:tcPr>
            <w:tcW w:w="4500" w:type="dxa"/>
          </w:tcPr>
          <w:p w14:paraId="3556F7F6" w14:textId="77777777" w:rsidR="009004AE" w:rsidRDefault="00000000">
            <w:pPr>
              <w:pStyle w:val="TableParagraph"/>
              <w:spacing w:before="118"/>
            </w:pPr>
            <w:r>
              <w:t>2</w:t>
            </w:r>
            <w:r>
              <w:rPr>
                <w:spacing w:val="-1"/>
              </w:rPr>
              <w:t xml:space="preserve"> </w:t>
            </w:r>
            <w:r>
              <w:rPr>
                <w:spacing w:val="-2"/>
              </w:rPr>
              <w:t>Points</w:t>
            </w:r>
          </w:p>
        </w:tc>
      </w:tr>
      <w:tr w:rsidR="009004AE" w14:paraId="1E2E2F99" w14:textId="77777777">
        <w:trPr>
          <w:trHeight w:val="740"/>
        </w:trPr>
        <w:tc>
          <w:tcPr>
            <w:tcW w:w="4500" w:type="dxa"/>
          </w:tcPr>
          <w:p w14:paraId="39564AEE" w14:textId="77777777" w:rsidR="009004AE" w:rsidRDefault="00000000">
            <w:pPr>
              <w:pStyle w:val="TableParagraph"/>
              <w:spacing w:before="112"/>
            </w:pPr>
            <w:r>
              <w:t>Clearly</w:t>
            </w:r>
            <w:r>
              <w:rPr>
                <w:spacing w:val="-8"/>
              </w:rPr>
              <w:t xml:space="preserve"> </w:t>
            </w:r>
            <w:r>
              <w:t>explains</w:t>
            </w:r>
            <w:r>
              <w:rPr>
                <w:spacing w:val="-8"/>
              </w:rPr>
              <w:t xml:space="preserve"> </w:t>
            </w:r>
            <w:r>
              <w:t>issue</w:t>
            </w:r>
            <w:r>
              <w:rPr>
                <w:spacing w:val="-8"/>
              </w:rPr>
              <w:t xml:space="preserve"> </w:t>
            </w:r>
            <w:r>
              <w:t>AND</w:t>
            </w:r>
            <w:r>
              <w:rPr>
                <w:spacing w:val="-8"/>
              </w:rPr>
              <w:t xml:space="preserve"> </w:t>
            </w:r>
            <w:r>
              <w:t>argument</w:t>
            </w:r>
            <w:r>
              <w:rPr>
                <w:spacing w:val="-8"/>
              </w:rPr>
              <w:t xml:space="preserve"> </w:t>
            </w:r>
            <w:r>
              <w:t>used</w:t>
            </w:r>
            <w:r>
              <w:rPr>
                <w:spacing w:val="-8"/>
              </w:rPr>
              <w:t xml:space="preserve"> </w:t>
            </w:r>
            <w:r>
              <w:t>AND sets out outcome of issue.</w:t>
            </w:r>
          </w:p>
        </w:tc>
        <w:tc>
          <w:tcPr>
            <w:tcW w:w="4500" w:type="dxa"/>
          </w:tcPr>
          <w:p w14:paraId="3E8562DB" w14:textId="77777777" w:rsidR="009004AE" w:rsidRDefault="00000000">
            <w:pPr>
              <w:pStyle w:val="TableParagraph"/>
              <w:spacing w:before="112"/>
            </w:pPr>
            <w:r>
              <w:t>3</w:t>
            </w:r>
            <w:r>
              <w:rPr>
                <w:spacing w:val="-1"/>
              </w:rPr>
              <w:t xml:space="preserve"> </w:t>
            </w:r>
            <w:r>
              <w:rPr>
                <w:spacing w:val="-2"/>
              </w:rPr>
              <w:t>Points</w:t>
            </w:r>
          </w:p>
        </w:tc>
      </w:tr>
      <w:tr w:rsidR="009004AE" w14:paraId="4E9F1BBD" w14:textId="77777777">
        <w:trPr>
          <w:trHeight w:val="1019"/>
        </w:trPr>
        <w:tc>
          <w:tcPr>
            <w:tcW w:w="4500" w:type="dxa"/>
          </w:tcPr>
          <w:p w14:paraId="6CE4B15C" w14:textId="77777777" w:rsidR="009004AE" w:rsidRDefault="00000000">
            <w:pPr>
              <w:pStyle w:val="TableParagraph"/>
              <w:spacing w:before="114"/>
              <w:ind w:right="298"/>
              <w:jc w:val="both"/>
            </w:pPr>
            <w:r>
              <w:t>Clearly</w:t>
            </w:r>
            <w:r>
              <w:rPr>
                <w:spacing w:val="-11"/>
              </w:rPr>
              <w:t xml:space="preserve"> </w:t>
            </w:r>
            <w:r>
              <w:t>explains</w:t>
            </w:r>
            <w:r>
              <w:rPr>
                <w:spacing w:val="-11"/>
              </w:rPr>
              <w:t xml:space="preserve"> </w:t>
            </w:r>
            <w:r>
              <w:t>issue,</w:t>
            </w:r>
            <w:r>
              <w:rPr>
                <w:spacing w:val="-11"/>
              </w:rPr>
              <w:t xml:space="preserve"> </w:t>
            </w:r>
            <w:r>
              <w:t>argument</w:t>
            </w:r>
            <w:r>
              <w:rPr>
                <w:spacing w:val="-11"/>
              </w:rPr>
              <w:t xml:space="preserve"> </w:t>
            </w:r>
            <w:r>
              <w:t>and</w:t>
            </w:r>
            <w:r>
              <w:rPr>
                <w:spacing w:val="-11"/>
              </w:rPr>
              <w:t xml:space="preserve"> </w:t>
            </w:r>
            <w:r>
              <w:t>outcome with</w:t>
            </w:r>
            <w:r>
              <w:rPr>
                <w:spacing w:val="-10"/>
              </w:rPr>
              <w:t xml:space="preserve"> </w:t>
            </w:r>
            <w:r>
              <w:t>outstanding</w:t>
            </w:r>
            <w:r>
              <w:rPr>
                <w:spacing w:val="-10"/>
              </w:rPr>
              <w:t xml:space="preserve"> </w:t>
            </w:r>
            <w:r>
              <w:t>answer</w:t>
            </w:r>
            <w:r>
              <w:rPr>
                <w:spacing w:val="-10"/>
              </w:rPr>
              <w:t xml:space="preserve"> </w:t>
            </w:r>
            <w:r>
              <w:t>including</w:t>
            </w:r>
            <w:r>
              <w:rPr>
                <w:spacing w:val="-10"/>
              </w:rPr>
              <w:t xml:space="preserve"> </w:t>
            </w:r>
            <w:r>
              <w:t>impressive experience that will assist them at the Bar.</w:t>
            </w:r>
          </w:p>
        </w:tc>
        <w:tc>
          <w:tcPr>
            <w:tcW w:w="4500" w:type="dxa"/>
          </w:tcPr>
          <w:p w14:paraId="1C74F9C8" w14:textId="77777777" w:rsidR="009004AE" w:rsidRDefault="00000000">
            <w:pPr>
              <w:pStyle w:val="TableParagraph"/>
              <w:spacing w:before="114"/>
            </w:pPr>
            <w:r>
              <w:t>4</w:t>
            </w:r>
            <w:r>
              <w:rPr>
                <w:spacing w:val="-1"/>
              </w:rPr>
              <w:t xml:space="preserve"> </w:t>
            </w:r>
            <w:r>
              <w:rPr>
                <w:spacing w:val="-2"/>
              </w:rPr>
              <w:t>Points</w:t>
            </w:r>
          </w:p>
        </w:tc>
      </w:tr>
    </w:tbl>
    <w:p w14:paraId="48F7F056" w14:textId="77777777" w:rsidR="009004AE" w:rsidRDefault="009004AE">
      <w:pPr>
        <w:pStyle w:val="BodyText"/>
        <w:spacing w:before="7"/>
        <w:rPr>
          <w:b/>
          <w:sz w:val="18"/>
        </w:rPr>
      </w:pPr>
    </w:p>
    <w:p w14:paraId="6ACBE270" w14:textId="77777777" w:rsidR="009004AE" w:rsidRDefault="00000000">
      <w:pPr>
        <w:pStyle w:val="ListParagraph"/>
        <w:numPr>
          <w:ilvl w:val="0"/>
          <w:numId w:val="3"/>
        </w:numPr>
        <w:tabs>
          <w:tab w:val="left" w:pos="320"/>
        </w:tabs>
        <w:spacing w:before="56"/>
        <w:rPr>
          <w:b/>
        </w:rPr>
      </w:pPr>
      <w:r>
        <w:rPr>
          <w:b/>
        </w:rPr>
        <w:t>Communication</w:t>
      </w:r>
      <w:r>
        <w:rPr>
          <w:b/>
          <w:spacing w:val="-10"/>
        </w:rPr>
        <w:t xml:space="preserve"> </w:t>
      </w:r>
      <w:r>
        <w:rPr>
          <w:b/>
        </w:rPr>
        <w:t>and</w:t>
      </w:r>
      <w:r>
        <w:rPr>
          <w:b/>
          <w:spacing w:val="-9"/>
        </w:rPr>
        <w:t xml:space="preserve"> </w:t>
      </w:r>
      <w:r>
        <w:rPr>
          <w:b/>
          <w:spacing w:val="-2"/>
        </w:rPr>
        <w:t>presentation</w:t>
      </w:r>
    </w:p>
    <w:p w14:paraId="2ABAE2AB" w14:textId="77777777" w:rsidR="009004AE" w:rsidRDefault="009004AE">
      <w:pPr>
        <w:pStyle w:val="BodyText"/>
        <w:rPr>
          <w:b/>
          <w:sz w:val="20"/>
        </w:rPr>
      </w:pPr>
    </w:p>
    <w:p w14:paraId="5E9676E3" w14:textId="77777777" w:rsidR="009004AE" w:rsidRDefault="009004AE">
      <w:pPr>
        <w:pStyle w:val="BodyText"/>
        <w:spacing w:before="1"/>
        <w:rPr>
          <w:b/>
          <w:sz w:val="1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4500"/>
      </w:tblGrid>
      <w:tr w:rsidR="009004AE" w14:paraId="4ECEC0BB" w14:textId="77777777">
        <w:trPr>
          <w:trHeight w:val="1020"/>
        </w:trPr>
        <w:tc>
          <w:tcPr>
            <w:tcW w:w="4500" w:type="dxa"/>
          </w:tcPr>
          <w:p w14:paraId="4D5BC838" w14:textId="77777777" w:rsidR="009004AE" w:rsidRDefault="00000000">
            <w:pPr>
              <w:pStyle w:val="TableParagraph"/>
              <w:spacing w:before="122"/>
              <w:ind w:right="765"/>
              <w:jc w:val="both"/>
            </w:pPr>
            <w:r>
              <w:t>Repeated</w:t>
            </w:r>
            <w:r>
              <w:rPr>
                <w:spacing w:val="-13"/>
              </w:rPr>
              <w:t xml:space="preserve"> </w:t>
            </w:r>
            <w:r>
              <w:t>spelling</w:t>
            </w:r>
            <w:r>
              <w:rPr>
                <w:spacing w:val="-12"/>
              </w:rPr>
              <w:t xml:space="preserve"> </w:t>
            </w:r>
            <w:r>
              <w:t>or</w:t>
            </w:r>
            <w:r>
              <w:rPr>
                <w:spacing w:val="-13"/>
              </w:rPr>
              <w:t xml:space="preserve"> </w:t>
            </w:r>
            <w:r>
              <w:t>grammatical</w:t>
            </w:r>
            <w:r>
              <w:rPr>
                <w:spacing w:val="-12"/>
              </w:rPr>
              <w:t xml:space="preserve"> </w:t>
            </w:r>
            <w:r>
              <w:t>errors, answers</w:t>
            </w:r>
            <w:r>
              <w:rPr>
                <w:spacing w:val="-6"/>
              </w:rPr>
              <w:t xml:space="preserve"> </w:t>
            </w:r>
            <w:r>
              <w:t>lack</w:t>
            </w:r>
            <w:r>
              <w:rPr>
                <w:spacing w:val="-6"/>
              </w:rPr>
              <w:t xml:space="preserve"> </w:t>
            </w:r>
            <w:r>
              <w:t>structure</w:t>
            </w:r>
            <w:r>
              <w:rPr>
                <w:spacing w:val="-6"/>
              </w:rPr>
              <w:t xml:space="preserve"> </w:t>
            </w:r>
            <w:r>
              <w:t>and</w:t>
            </w:r>
            <w:r>
              <w:rPr>
                <w:spacing w:val="-6"/>
              </w:rPr>
              <w:t xml:space="preserve"> </w:t>
            </w:r>
            <w:r>
              <w:t>either</w:t>
            </w:r>
            <w:r>
              <w:rPr>
                <w:spacing w:val="-6"/>
              </w:rPr>
              <w:t xml:space="preserve"> </w:t>
            </w:r>
            <w:r>
              <w:t>do</w:t>
            </w:r>
            <w:r>
              <w:rPr>
                <w:spacing w:val="-6"/>
              </w:rPr>
              <w:t xml:space="preserve"> </w:t>
            </w:r>
            <w:r>
              <w:t>not contain enough detail or lack focus</w:t>
            </w:r>
          </w:p>
        </w:tc>
        <w:tc>
          <w:tcPr>
            <w:tcW w:w="4500" w:type="dxa"/>
          </w:tcPr>
          <w:p w14:paraId="551CD972" w14:textId="77777777" w:rsidR="009004AE" w:rsidRDefault="00000000">
            <w:pPr>
              <w:pStyle w:val="TableParagraph"/>
              <w:spacing w:before="122"/>
            </w:pPr>
            <w:r>
              <w:t>0</w:t>
            </w:r>
            <w:r>
              <w:rPr>
                <w:spacing w:val="-1"/>
              </w:rPr>
              <w:t xml:space="preserve"> </w:t>
            </w:r>
            <w:r>
              <w:rPr>
                <w:spacing w:val="-2"/>
              </w:rPr>
              <w:t>Points</w:t>
            </w:r>
          </w:p>
        </w:tc>
      </w:tr>
      <w:tr w:rsidR="009004AE" w14:paraId="1C1A1F7E" w14:textId="77777777">
        <w:trPr>
          <w:trHeight w:val="739"/>
        </w:trPr>
        <w:tc>
          <w:tcPr>
            <w:tcW w:w="4500" w:type="dxa"/>
          </w:tcPr>
          <w:p w14:paraId="6CC4A95C" w14:textId="77777777" w:rsidR="009004AE" w:rsidRDefault="00000000">
            <w:pPr>
              <w:pStyle w:val="TableParagraph"/>
              <w:spacing w:before="113"/>
            </w:pPr>
            <w:r>
              <w:t>Some</w:t>
            </w:r>
            <w:r>
              <w:rPr>
                <w:spacing w:val="-11"/>
              </w:rPr>
              <w:t xml:space="preserve"> </w:t>
            </w:r>
            <w:r>
              <w:t>spelling</w:t>
            </w:r>
            <w:r>
              <w:rPr>
                <w:spacing w:val="-11"/>
              </w:rPr>
              <w:t xml:space="preserve"> </w:t>
            </w:r>
            <w:r>
              <w:t>or</w:t>
            </w:r>
            <w:r>
              <w:rPr>
                <w:spacing w:val="-11"/>
              </w:rPr>
              <w:t xml:space="preserve"> </w:t>
            </w:r>
            <w:r>
              <w:t>grammatical</w:t>
            </w:r>
            <w:r>
              <w:rPr>
                <w:spacing w:val="-11"/>
              </w:rPr>
              <w:t xml:space="preserve"> </w:t>
            </w:r>
            <w:r>
              <w:t>errors,</w:t>
            </w:r>
            <w:r>
              <w:rPr>
                <w:spacing w:val="-11"/>
              </w:rPr>
              <w:t xml:space="preserve"> </w:t>
            </w:r>
            <w:r>
              <w:t>otherwise structured and clear</w:t>
            </w:r>
          </w:p>
        </w:tc>
        <w:tc>
          <w:tcPr>
            <w:tcW w:w="4500" w:type="dxa"/>
          </w:tcPr>
          <w:p w14:paraId="4FA2300C" w14:textId="77777777" w:rsidR="009004AE" w:rsidRDefault="00000000">
            <w:pPr>
              <w:pStyle w:val="TableParagraph"/>
              <w:spacing w:before="113"/>
            </w:pPr>
            <w:r>
              <w:t>1</w:t>
            </w:r>
            <w:r>
              <w:rPr>
                <w:spacing w:val="-1"/>
              </w:rPr>
              <w:t xml:space="preserve"> </w:t>
            </w:r>
            <w:r>
              <w:rPr>
                <w:spacing w:val="-4"/>
              </w:rPr>
              <w:t>Point</w:t>
            </w:r>
          </w:p>
        </w:tc>
      </w:tr>
      <w:tr w:rsidR="009004AE" w14:paraId="0D075BBE" w14:textId="77777777">
        <w:trPr>
          <w:trHeight w:val="740"/>
        </w:trPr>
        <w:tc>
          <w:tcPr>
            <w:tcW w:w="4500" w:type="dxa"/>
          </w:tcPr>
          <w:p w14:paraId="3136E42A" w14:textId="77777777" w:rsidR="009004AE" w:rsidRDefault="00000000">
            <w:pPr>
              <w:pStyle w:val="TableParagraph"/>
              <w:spacing w:before="115"/>
              <w:ind w:right="200"/>
            </w:pPr>
            <w:r>
              <w:t>Isolated</w:t>
            </w:r>
            <w:r>
              <w:rPr>
                <w:spacing w:val="-13"/>
              </w:rPr>
              <w:t xml:space="preserve"> </w:t>
            </w:r>
            <w:r>
              <w:t>spelling</w:t>
            </w:r>
            <w:r>
              <w:rPr>
                <w:spacing w:val="-12"/>
              </w:rPr>
              <w:t xml:space="preserve"> </w:t>
            </w:r>
            <w:r>
              <w:t>or</w:t>
            </w:r>
            <w:r>
              <w:rPr>
                <w:spacing w:val="-13"/>
              </w:rPr>
              <w:t xml:space="preserve"> </w:t>
            </w:r>
            <w:r>
              <w:t>grammatical</w:t>
            </w:r>
            <w:r>
              <w:rPr>
                <w:spacing w:val="-12"/>
              </w:rPr>
              <w:t xml:space="preserve"> </w:t>
            </w:r>
            <w:r>
              <w:t>errors, otherwise structured and clear</w:t>
            </w:r>
          </w:p>
        </w:tc>
        <w:tc>
          <w:tcPr>
            <w:tcW w:w="4500" w:type="dxa"/>
          </w:tcPr>
          <w:p w14:paraId="21DBEC5C" w14:textId="77777777" w:rsidR="009004AE" w:rsidRDefault="00000000">
            <w:pPr>
              <w:pStyle w:val="TableParagraph"/>
              <w:spacing w:before="115"/>
            </w:pPr>
            <w:r>
              <w:t>2</w:t>
            </w:r>
            <w:r>
              <w:rPr>
                <w:spacing w:val="-1"/>
              </w:rPr>
              <w:t xml:space="preserve"> </w:t>
            </w:r>
            <w:r>
              <w:rPr>
                <w:spacing w:val="-2"/>
              </w:rPr>
              <w:t>Points</w:t>
            </w:r>
          </w:p>
        </w:tc>
      </w:tr>
      <w:tr w:rsidR="009004AE" w14:paraId="66F4B687" w14:textId="77777777">
        <w:trPr>
          <w:trHeight w:val="739"/>
        </w:trPr>
        <w:tc>
          <w:tcPr>
            <w:tcW w:w="4500" w:type="dxa"/>
          </w:tcPr>
          <w:p w14:paraId="6E574516" w14:textId="77777777" w:rsidR="009004AE" w:rsidRDefault="00000000">
            <w:pPr>
              <w:pStyle w:val="TableParagraph"/>
              <w:spacing w:before="117"/>
            </w:pPr>
            <w:r>
              <w:t>No spelling or grammatical errors, well structured,</w:t>
            </w:r>
            <w:r>
              <w:rPr>
                <w:spacing w:val="-13"/>
              </w:rPr>
              <w:t xml:space="preserve"> </w:t>
            </w:r>
            <w:proofErr w:type="gramStart"/>
            <w:r>
              <w:t>clear</w:t>
            </w:r>
            <w:proofErr w:type="gramEnd"/>
            <w:r>
              <w:rPr>
                <w:spacing w:val="-12"/>
              </w:rPr>
              <w:t xml:space="preserve"> </w:t>
            </w:r>
            <w:r>
              <w:t>and</w:t>
            </w:r>
            <w:r>
              <w:rPr>
                <w:spacing w:val="-13"/>
              </w:rPr>
              <w:t xml:space="preserve"> </w:t>
            </w:r>
            <w:r>
              <w:t>accurate</w:t>
            </w:r>
            <w:r>
              <w:rPr>
                <w:spacing w:val="-12"/>
              </w:rPr>
              <w:t xml:space="preserve"> </w:t>
            </w:r>
            <w:r>
              <w:t>language</w:t>
            </w:r>
          </w:p>
        </w:tc>
        <w:tc>
          <w:tcPr>
            <w:tcW w:w="4500" w:type="dxa"/>
          </w:tcPr>
          <w:p w14:paraId="25025E9F" w14:textId="77777777" w:rsidR="009004AE" w:rsidRDefault="00000000">
            <w:pPr>
              <w:pStyle w:val="TableParagraph"/>
              <w:spacing w:before="117"/>
            </w:pPr>
            <w:r>
              <w:t>3</w:t>
            </w:r>
            <w:r>
              <w:rPr>
                <w:spacing w:val="-1"/>
              </w:rPr>
              <w:t xml:space="preserve"> </w:t>
            </w:r>
            <w:r>
              <w:rPr>
                <w:spacing w:val="-2"/>
              </w:rPr>
              <w:t>Points</w:t>
            </w:r>
          </w:p>
        </w:tc>
      </w:tr>
      <w:tr w:rsidR="009004AE" w14:paraId="3E8A1EEF" w14:textId="77777777">
        <w:trPr>
          <w:trHeight w:val="1019"/>
        </w:trPr>
        <w:tc>
          <w:tcPr>
            <w:tcW w:w="4500" w:type="dxa"/>
          </w:tcPr>
          <w:p w14:paraId="550B3ECB" w14:textId="77777777" w:rsidR="009004AE" w:rsidRDefault="00000000">
            <w:pPr>
              <w:pStyle w:val="TableParagraph"/>
              <w:spacing w:before="119"/>
            </w:pPr>
            <w:r>
              <w:t>No</w:t>
            </w:r>
            <w:r>
              <w:rPr>
                <w:spacing w:val="-10"/>
              </w:rPr>
              <w:t xml:space="preserve"> </w:t>
            </w:r>
            <w:r>
              <w:t>spelling</w:t>
            </w:r>
            <w:r>
              <w:rPr>
                <w:spacing w:val="-10"/>
              </w:rPr>
              <w:t xml:space="preserve"> </w:t>
            </w:r>
            <w:r>
              <w:t>or</w:t>
            </w:r>
            <w:r>
              <w:rPr>
                <w:spacing w:val="-10"/>
              </w:rPr>
              <w:t xml:space="preserve"> </w:t>
            </w:r>
            <w:r>
              <w:t>grammatical</w:t>
            </w:r>
            <w:r>
              <w:rPr>
                <w:spacing w:val="-10"/>
              </w:rPr>
              <w:t xml:space="preserve"> </w:t>
            </w:r>
            <w:r>
              <w:t>errors,</w:t>
            </w:r>
            <w:r>
              <w:rPr>
                <w:spacing w:val="-10"/>
              </w:rPr>
              <w:t xml:space="preserve"> </w:t>
            </w:r>
            <w:r>
              <w:t>very</w:t>
            </w:r>
            <w:r>
              <w:rPr>
                <w:spacing w:val="-10"/>
              </w:rPr>
              <w:t xml:space="preserve"> </w:t>
            </w:r>
            <w:r>
              <w:t>well structured, clear, accurate and persuasive language use</w:t>
            </w:r>
          </w:p>
        </w:tc>
        <w:tc>
          <w:tcPr>
            <w:tcW w:w="4500" w:type="dxa"/>
          </w:tcPr>
          <w:p w14:paraId="2B74E536" w14:textId="77777777" w:rsidR="009004AE" w:rsidRDefault="00000000">
            <w:pPr>
              <w:pStyle w:val="TableParagraph"/>
              <w:spacing w:before="119"/>
            </w:pPr>
            <w:r>
              <w:t>4</w:t>
            </w:r>
            <w:r>
              <w:rPr>
                <w:spacing w:val="-1"/>
              </w:rPr>
              <w:t xml:space="preserve"> </w:t>
            </w:r>
            <w:r>
              <w:rPr>
                <w:spacing w:val="-2"/>
              </w:rPr>
              <w:t>Points</w:t>
            </w:r>
          </w:p>
        </w:tc>
      </w:tr>
    </w:tbl>
    <w:p w14:paraId="53D19A41" w14:textId="77777777" w:rsidR="009004AE" w:rsidRDefault="009004AE">
      <w:pPr>
        <w:pStyle w:val="BodyText"/>
        <w:rPr>
          <w:b/>
          <w:sz w:val="19"/>
        </w:rPr>
      </w:pPr>
    </w:p>
    <w:p w14:paraId="5E831EDB" w14:textId="77777777" w:rsidR="00633014" w:rsidRDefault="00633014">
      <w:pPr>
        <w:pStyle w:val="BodyText"/>
        <w:rPr>
          <w:b/>
          <w:sz w:val="19"/>
        </w:rPr>
      </w:pPr>
    </w:p>
    <w:p w14:paraId="2A7AB632" w14:textId="77777777" w:rsidR="00633014" w:rsidRDefault="00633014">
      <w:pPr>
        <w:pStyle w:val="BodyText"/>
        <w:rPr>
          <w:b/>
          <w:sz w:val="19"/>
        </w:rPr>
      </w:pPr>
    </w:p>
    <w:p w14:paraId="3254C041" w14:textId="77777777" w:rsidR="00633014" w:rsidRDefault="00633014">
      <w:pPr>
        <w:pStyle w:val="BodyText"/>
        <w:rPr>
          <w:b/>
          <w:sz w:val="19"/>
        </w:rPr>
      </w:pPr>
    </w:p>
    <w:p w14:paraId="2B178AE1" w14:textId="77777777" w:rsidR="009004AE" w:rsidRDefault="00000000">
      <w:pPr>
        <w:pStyle w:val="ListParagraph"/>
        <w:numPr>
          <w:ilvl w:val="0"/>
          <w:numId w:val="3"/>
        </w:numPr>
        <w:tabs>
          <w:tab w:val="left" w:pos="432"/>
        </w:tabs>
        <w:spacing w:before="56"/>
        <w:ind w:left="431" w:hanging="332"/>
        <w:rPr>
          <w:b/>
        </w:rPr>
      </w:pPr>
      <w:r>
        <w:rPr>
          <w:b/>
          <w:spacing w:val="-2"/>
        </w:rPr>
        <w:lastRenderedPageBreak/>
        <w:t>Discretionary</w:t>
      </w:r>
      <w:r>
        <w:rPr>
          <w:b/>
          <w:spacing w:val="11"/>
        </w:rPr>
        <w:t xml:space="preserve"> </w:t>
      </w:r>
      <w:r>
        <w:rPr>
          <w:b/>
          <w:spacing w:val="-4"/>
        </w:rPr>
        <w:t>marks</w:t>
      </w:r>
    </w:p>
    <w:p w14:paraId="0C8FF8E1" w14:textId="77777777" w:rsidR="009004AE" w:rsidRDefault="009004AE">
      <w:pPr>
        <w:pStyle w:val="BodyText"/>
        <w:rPr>
          <w:b/>
          <w:sz w:val="20"/>
        </w:rPr>
      </w:pPr>
    </w:p>
    <w:p w14:paraId="0A4B7EB9" w14:textId="77777777" w:rsidR="009004AE" w:rsidRDefault="009004AE">
      <w:pPr>
        <w:pStyle w:val="BodyText"/>
        <w:spacing w:before="8"/>
        <w:rPr>
          <w:b/>
          <w:sz w:val="17"/>
        </w:rPr>
      </w:pPr>
    </w:p>
    <w:p w14:paraId="0D492E6A" w14:textId="77777777" w:rsidR="009004AE" w:rsidRDefault="00000000">
      <w:pPr>
        <w:pStyle w:val="BodyText"/>
        <w:spacing w:line="360" w:lineRule="auto"/>
        <w:ind w:left="100" w:right="112"/>
        <w:jc w:val="both"/>
      </w:pPr>
      <w:r>
        <w:t>There are 2 marks only available at the discretion of the marker to reflect a skill, qualification or experience not otherwise provided for in the marking scheme or obstacles or hardship overcome. This must be an item capable of objective analysis.</w:t>
      </w:r>
    </w:p>
    <w:p w14:paraId="4B865C9E" w14:textId="77777777" w:rsidR="009004AE" w:rsidRDefault="009004AE">
      <w:pPr>
        <w:pStyle w:val="BodyText"/>
        <w:spacing w:before="12"/>
      </w:pPr>
    </w:p>
    <w:p w14:paraId="7C9BF781" w14:textId="77777777" w:rsidR="009004AE" w:rsidRDefault="00000000">
      <w:pPr>
        <w:pStyle w:val="ListParagraph"/>
        <w:numPr>
          <w:ilvl w:val="0"/>
          <w:numId w:val="3"/>
        </w:numPr>
        <w:tabs>
          <w:tab w:val="left" w:pos="432"/>
        </w:tabs>
        <w:ind w:left="431" w:hanging="332"/>
        <w:rPr>
          <w:b/>
        </w:rPr>
      </w:pPr>
      <w:r>
        <w:rPr>
          <w:b/>
        </w:rPr>
        <w:t>Ethical</w:t>
      </w:r>
      <w:r>
        <w:rPr>
          <w:b/>
          <w:spacing w:val="-13"/>
        </w:rPr>
        <w:t xml:space="preserve"> </w:t>
      </w:r>
      <w:r>
        <w:rPr>
          <w:b/>
          <w:spacing w:val="-2"/>
        </w:rPr>
        <w:t>issues</w:t>
      </w:r>
    </w:p>
    <w:p w14:paraId="06731577" w14:textId="77777777" w:rsidR="009004AE" w:rsidRDefault="009004AE">
      <w:pPr>
        <w:pStyle w:val="BodyText"/>
        <w:rPr>
          <w:b/>
        </w:rPr>
      </w:pPr>
    </w:p>
    <w:p w14:paraId="080B249D" w14:textId="63761DC4" w:rsidR="009004AE" w:rsidRDefault="00000000">
      <w:pPr>
        <w:pStyle w:val="BodyText"/>
        <w:spacing w:before="146" w:line="360" w:lineRule="auto"/>
        <w:ind w:left="100" w:right="113"/>
        <w:jc w:val="both"/>
      </w:pPr>
      <w:r>
        <w:t xml:space="preserve">If the </w:t>
      </w:r>
      <w:r w:rsidR="00633014">
        <w:t>application</w:t>
      </w:r>
      <w:r>
        <w:rPr>
          <w:spacing w:val="-5"/>
        </w:rPr>
        <w:t xml:space="preserve"> </w:t>
      </w:r>
      <w:r>
        <w:t>demonstrates</w:t>
      </w:r>
      <w:r>
        <w:rPr>
          <w:spacing w:val="-5"/>
        </w:rPr>
        <w:t xml:space="preserve"> </w:t>
      </w:r>
      <w:r w:rsidR="00633014">
        <w:t>behaviour</w:t>
      </w:r>
      <w:r>
        <w:rPr>
          <w:spacing w:val="-5"/>
        </w:rPr>
        <w:t xml:space="preserve"> </w:t>
      </w:r>
      <w:r>
        <w:t>that</w:t>
      </w:r>
      <w:r>
        <w:rPr>
          <w:spacing w:val="-5"/>
        </w:rPr>
        <w:t xml:space="preserve"> </w:t>
      </w:r>
      <w:r>
        <w:t>a</w:t>
      </w:r>
      <w:r>
        <w:rPr>
          <w:spacing w:val="-5"/>
        </w:rPr>
        <w:t xml:space="preserve"> </w:t>
      </w:r>
      <w:r>
        <w:t>marker</w:t>
      </w:r>
      <w:r>
        <w:rPr>
          <w:spacing w:val="-5"/>
        </w:rPr>
        <w:t xml:space="preserve"> </w:t>
      </w:r>
      <w:r>
        <w:t>considers</w:t>
      </w:r>
      <w:r>
        <w:rPr>
          <w:spacing w:val="-5"/>
        </w:rPr>
        <w:t xml:space="preserve"> </w:t>
      </w:r>
      <w:r>
        <w:t>unethical</w:t>
      </w:r>
      <w:r>
        <w:rPr>
          <w:spacing w:val="-5"/>
        </w:rPr>
        <w:t xml:space="preserve"> </w:t>
      </w:r>
      <w:r>
        <w:t>this</w:t>
      </w:r>
      <w:r>
        <w:rPr>
          <w:spacing w:val="-5"/>
        </w:rPr>
        <w:t xml:space="preserve"> </w:t>
      </w:r>
      <w:r>
        <w:t>will</w:t>
      </w:r>
      <w:r>
        <w:rPr>
          <w:spacing w:val="-5"/>
        </w:rPr>
        <w:t xml:space="preserve"> </w:t>
      </w:r>
      <w:r>
        <w:t>be</w:t>
      </w:r>
      <w:r>
        <w:rPr>
          <w:spacing w:val="-5"/>
        </w:rPr>
        <w:t xml:space="preserve"> </w:t>
      </w:r>
      <w:r>
        <w:t>noted</w:t>
      </w:r>
      <w:r>
        <w:rPr>
          <w:spacing w:val="-5"/>
        </w:rPr>
        <w:t xml:space="preserve"> </w:t>
      </w:r>
      <w:r>
        <w:t>when marking. If both markers note the same ethical concern, the candidate is disqualified. If only one marker considers a lack of ethics is evident and the candidate achieves</w:t>
      </w:r>
      <w:r>
        <w:rPr>
          <w:spacing w:val="-5"/>
        </w:rPr>
        <w:t xml:space="preserve"> </w:t>
      </w:r>
      <w:r>
        <w:t>the</w:t>
      </w:r>
      <w:r>
        <w:rPr>
          <w:spacing w:val="-5"/>
        </w:rPr>
        <w:t xml:space="preserve"> </w:t>
      </w:r>
      <w:r>
        <w:t>relevant</w:t>
      </w:r>
      <w:r>
        <w:rPr>
          <w:spacing w:val="-5"/>
        </w:rPr>
        <w:t xml:space="preserve"> </w:t>
      </w:r>
      <w:r>
        <w:t>marks,</w:t>
      </w:r>
      <w:r>
        <w:rPr>
          <w:spacing w:val="-5"/>
        </w:rPr>
        <w:t xml:space="preserve"> </w:t>
      </w:r>
      <w:r>
        <w:t>then</w:t>
      </w:r>
      <w:r>
        <w:rPr>
          <w:spacing w:val="-5"/>
        </w:rPr>
        <w:t xml:space="preserve"> </w:t>
      </w:r>
      <w:r>
        <w:t>the ethical problem will be reviewed at a moderation meeting.</w:t>
      </w:r>
    </w:p>
    <w:p w14:paraId="2E885F39" w14:textId="77777777" w:rsidR="009004AE" w:rsidRDefault="009004AE">
      <w:pPr>
        <w:pStyle w:val="BodyText"/>
        <w:rPr>
          <w:sz w:val="23"/>
        </w:rPr>
      </w:pPr>
    </w:p>
    <w:p w14:paraId="40B9CC6C" w14:textId="77777777" w:rsidR="009004AE" w:rsidRDefault="00000000">
      <w:pPr>
        <w:pStyle w:val="Heading2"/>
        <w:jc w:val="both"/>
      </w:pPr>
      <w:r>
        <w:t>Interview</w:t>
      </w:r>
      <w:r>
        <w:rPr>
          <w:spacing w:val="-12"/>
        </w:rPr>
        <w:t xml:space="preserve"> </w:t>
      </w:r>
      <w:r>
        <w:rPr>
          <w:spacing w:val="-2"/>
        </w:rPr>
        <w:t>process</w:t>
      </w:r>
    </w:p>
    <w:p w14:paraId="32E42659" w14:textId="77777777" w:rsidR="009004AE" w:rsidRDefault="009004AE">
      <w:pPr>
        <w:pStyle w:val="BodyText"/>
        <w:spacing w:before="10"/>
        <w:rPr>
          <w:b/>
          <w:sz w:val="36"/>
        </w:rPr>
      </w:pPr>
    </w:p>
    <w:p w14:paraId="759FF95F" w14:textId="3C89D3AB" w:rsidR="009004AE" w:rsidRDefault="00000000">
      <w:pPr>
        <w:pStyle w:val="BodyText"/>
        <w:spacing w:line="360" w:lineRule="auto"/>
        <w:ind w:left="100" w:right="118"/>
        <w:jc w:val="both"/>
      </w:pPr>
      <w:r>
        <w:t xml:space="preserve">Chambers generally interviews </w:t>
      </w:r>
      <w:r w:rsidR="001336DA">
        <w:t>36</w:t>
      </w:r>
      <w:r>
        <w:t xml:space="preserve"> candidates in the first round (although there is flexibility in this number). Chambers will hold a second round of interviews for about </w:t>
      </w:r>
      <w:r w:rsidR="001336DA">
        <w:t>12</w:t>
      </w:r>
      <w:r>
        <w:t xml:space="preserve"> candidates before selecting those to be offered pupillage. Both interviews will be a test of both analytical and advocacy skills.</w:t>
      </w:r>
    </w:p>
    <w:p w14:paraId="152EB7F0" w14:textId="77777777" w:rsidR="009004AE" w:rsidRDefault="009004AE">
      <w:pPr>
        <w:pStyle w:val="BodyText"/>
        <w:spacing w:before="11"/>
      </w:pPr>
    </w:p>
    <w:p w14:paraId="3C532092" w14:textId="4560D766" w:rsidR="009004AE" w:rsidRDefault="00000000">
      <w:pPr>
        <w:pStyle w:val="BodyText"/>
        <w:spacing w:before="1" w:line="360" w:lineRule="auto"/>
        <w:ind w:left="100" w:right="118"/>
        <w:jc w:val="both"/>
      </w:pPr>
      <w:r>
        <w:t>Interviews will</w:t>
      </w:r>
      <w:r w:rsidR="001336DA">
        <w:t xml:space="preserve"> normally</w:t>
      </w:r>
      <w:r>
        <w:t xml:space="preserve"> be conducted by a panel of no less than 3 and no more than 5 members of the Pupillage Committee and/or other members of Chambers. The panel will wherever possible represent a cross-section of Chambers</w:t>
      </w:r>
      <w:r w:rsidR="00633014">
        <w:t>.</w:t>
      </w:r>
    </w:p>
    <w:p w14:paraId="5C154539" w14:textId="77777777" w:rsidR="009004AE" w:rsidRDefault="009004AE">
      <w:pPr>
        <w:pStyle w:val="BodyText"/>
        <w:spacing w:before="11"/>
      </w:pPr>
    </w:p>
    <w:p w14:paraId="370D80C9" w14:textId="7D7FB9BB" w:rsidR="009004AE" w:rsidRDefault="00000000">
      <w:pPr>
        <w:pStyle w:val="BodyText"/>
        <w:ind w:left="100"/>
        <w:jc w:val="both"/>
      </w:pPr>
      <w:r>
        <w:t>The</w:t>
      </w:r>
      <w:r>
        <w:rPr>
          <w:spacing w:val="-10"/>
        </w:rPr>
        <w:t xml:space="preserve"> </w:t>
      </w:r>
      <w:r>
        <w:t>interview</w:t>
      </w:r>
      <w:r>
        <w:rPr>
          <w:spacing w:val="-7"/>
        </w:rPr>
        <w:t xml:space="preserve"> </w:t>
      </w:r>
      <w:r>
        <w:t>marking</w:t>
      </w:r>
      <w:r>
        <w:rPr>
          <w:spacing w:val="-7"/>
        </w:rPr>
        <w:t xml:space="preserve"> </w:t>
      </w:r>
      <w:r>
        <w:t>scheme</w:t>
      </w:r>
      <w:r>
        <w:rPr>
          <w:spacing w:val="-7"/>
        </w:rPr>
        <w:t xml:space="preserve"> </w:t>
      </w:r>
      <w:r>
        <w:t>remains</w:t>
      </w:r>
      <w:r w:rsidR="001336DA">
        <w:t xml:space="preserve"> </w:t>
      </w:r>
      <w:r>
        <w:t>the</w:t>
      </w:r>
      <w:r>
        <w:rPr>
          <w:spacing w:val="-7"/>
        </w:rPr>
        <w:t xml:space="preserve"> </w:t>
      </w:r>
      <w:r>
        <w:t>same</w:t>
      </w:r>
      <w:r>
        <w:rPr>
          <w:spacing w:val="-7"/>
        </w:rPr>
        <w:t xml:space="preserve"> </w:t>
      </w:r>
      <w:r>
        <w:t>for</w:t>
      </w:r>
      <w:r>
        <w:rPr>
          <w:spacing w:val="-7"/>
        </w:rPr>
        <w:t xml:space="preserve"> </w:t>
      </w:r>
      <w:r>
        <w:t>both</w:t>
      </w:r>
      <w:r>
        <w:rPr>
          <w:spacing w:val="-7"/>
        </w:rPr>
        <w:t xml:space="preserve"> </w:t>
      </w:r>
      <w:r>
        <w:rPr>
          <w:spacing w:val="-2"/>
        </w:rPr>
        <w:t>interviews.</w:t>
      </w:r>
    </w:p>
    <w:p w14:paraId="1C127A23" w14:textId="77777777" w:rsidR="009004AE" w:rsidRDefault="009004AE">
      <w:pPr>
        <w:pStyle w:val="BodyText"/>
      </w:pPr>
    </w:p>
    <w:p w14:paraId="0BE43F66" w14:textId="2F342CD0" w:rsidR="009004AE" w:rsidRDefault="00000000">
      <w:pPr>
        <w:pStyle w:val="BodyText"/>
        <w:spacing w:before="146"/>
        <w:ind w:left="100"/>
        <w:jc w:val="both"/>
      </w:pPr>
      <w:r>
        <w:t>Successful</w:t>
      </w:r>
      <w:r>
        <w:rPr>
          <w:spacing w:val="-11"/>
        </w:rPr>
        <w:t xml:space="preserve"> </w:t>
      </w:r>
      <w:r>
        <w:t>applicants</w:t>
      </w:r>
      <w:r>
        <w:rPr>
          <w:spacing w:val="-9"/>
        </w:rPr>
        <w:t xml:space="preserve"> </w:t>
      </w:r>
      <w:r>
        <w:t>will</w:t>
      </w:r>
      <w:r>
        <w:rPr>
          <w:spacing w:val="-8"/>
        </w:rPr>
        <w:t xml:space="preserve"> </w:t>
      </w:r>
      <w:r>
        <w:t>be</w:t>
      </w:r>
      <w:r>
        <w:rPr>
          <w:spacing w:val="-9"/>
        </w:rPr>
        <w:t xml:space="preserve"> </w:t>
      </w:r>
      <w:r>
        <w:t>informed</w:t>
      </w:r>
      <w:r>
        <w:rPr>
          <w:spacing w:val="-8"/>
        </w:rPr>
        <w:t xml:space="preserve"> </w:t>
      </w:r>
      <w:r>
        <w:t>in</w:t>
      </w:r>
      <w:r w:rsidR="00633014">
        <w:t xml:space="preserve"> </w:t>
      </w:r>
      <w:r>
        <w:t>writing</w:t>
      </w:r>
      <w:r>
        <w:rPr>
          <w:spacing w:val="-9"/>
        </w:rPr>
        <w:t xml:space="preserve"> </w:t>
      </w:r>
      <w:r>
        <w:t>and</w:t>
      </w:r>
      <w:r>
        <w:rPr>
          <w:spacing w:val="-8"/>
        </w:rPr>
        <w:t xml:space="preserve"> </w:t>
      </w:r>
      <w:r>
        <w:t>given</w:t>
      </w:r>
      <w:r>
        <w:rPr>
          <w:spacing w:val="-9"/>
        </w:rPr>
        <w:t xml:space="preserve"> </w:t>
      </w:r>
      <w:r>
        <w:t>7</w:t>
      </w:r>
      <w:r>
        <w:rPr>
          <w:spacing w:val="-8"/>
        </w:rPr>
        <w:t xml:space="preserve"> </w:t>
      </w:r>
      <w:r>
        <w:t>days</w:t>
      </w:r>
      <w:r w:rsidR="001336DA">
        <w:t xml:space="preserve"> </w:t>
      </w:r>
      <w:r>
        <w:t>to</w:t>
      </w:r>
      <w:r>
        <w:rPr>
          <w:spacing w:val="-9"/>
        </w:rPr>
        <w:t xml:space="preserve"> </w:t>
      </w:r>
      <w:r>
        <w:t>indicate</w:t>
      </w:r>
      <w:r>
        <w:rPr>
          <w:spacing w:val="-8"/>
        </w:rPr>
        <w:t xml:space="preserve"> </w:t>
      </w:r>
      <w:r>
        <w:rPr>
          <w:spacing w:val="-2"/>
        </w:rPr>
        <w:t>acceptance.</w:t>
      </w:r>
    </w:p>
    <w:p w14:paraId="4E60E5C0" w14:textId="77777777" w:rsidR="009004AE" w:rsidRDefault="009004AE">
      <w:pPr>
        <w:pStyle w:val="BodyText"/>
      </w:pPr>
    </w:p>
    <w:p w14:paraId="765ACB57" w14:textId="3B2D2BD0" w:rsidR="009004AE" w:rsidRDefault="00000000">
      <w:pPr>
        <w:pStyle w:val="BodyText"/>
        <w:spacing w:before="146" w:line="360" w:lineRule="auto"/>
        <w:ind w:left="100" w:right="121"/>
        <w:jc w:val="both"/>
      </w:pPr>
      <w:r>
        <w:t>3T</w:t>
      </w:r>
      <w:r w:rsidR="00633014">
        <w:t>G Barristers offers</w:t>
      </w:r>
      <w:r>
        <w:t xml:space="preserve"> feedback to any applicant who is unsuccessful</w:t>
      </w:r>
      <w:r>
        <w:rPr>
          <w:spacing w:val="-6"/>
        </w:rPr>
        <w:t xml:space="preserve"> </w:t>
      </w:r>
      <w:r>
        <w:t>at</w:t>
      </w:r>
      <w:r>
        <w:rPr>
          <w:spacing w:val="-6"/>
        </w:rPr>
        <w:t xml:space="preserve"> </w:t>
      </w:r>
      <w:r>
        <w:t>the</w:t>
      </w:r>
      <w:r>
        <w:rPr>
          <w:spacing w:val="-6"/>
        </w:rPr>
        <w:t xml:space="preserve"> </w:t>
      </w:r>
      <w:r>
        <w:t>interview</w:t>
      </w:r>
      <w:r>
        <w:rPr>
          <w:spacing w:val="-6"/>
        </w:rPr>
        <w:t xml:space="preserve"> </w:t>
      </w:r>
      <w:r>
        <w:t>stage</w:t>
      </w:r>
      <w:r>
        <w:rPr>
          <w:spacing w:val="-6"/>
        </w:rPr>
        <w:t xml:space="preserve"> </w:t>
      </w:r>
      <w:r>
        <w:t>of</w:t>
      </w:r>
      <w:r>
        <w:rPr>
          <w:spacing w:val="-6"/>
        </w:rPr>
        <w:t xml:space="preserve"> </w:t>
      </w:r>
      <w:r>
        <w:t>the process. The Pupillage Committee will aim to provide any feedback requested within 14 days</w:t>
      </w:r>
      <w:r>
        <w:rPr>
          <w:spacing w:val="-5"/>
        </w:rPr>
        <w:t xml:space="preserve"> </w:t>
      </w:r>
      <w:r>
        <w:t>of</w:t>
      </w:r>
      <w:r>
        <w:rPr>
          <w:spacing w:val="-5"/>
        </w:rPr>
        <w:t xml:space="preserve"> </w:t>
      </w:r>
      <w:r>
        <w:t>the request,</w:t>
      </w:r>
      <w:r w:rsidR="001336DA">
        <w:t xml:space="preserve"> </w:t>
      </w:r>
      <w:r>
        <w:t>subject to demand.</w:t>
      </w:r>
    </w:p>
    <w:p w14:paraId="03FFFAB9" w14:textId="0E42443B" w:rsidR="001336DA" w:rsidRDefault="001336DA">
      <w:pPr>
        <w:pStyle w:val="BodyText"/>
        <w:spacing w:before="1"/>
        <w:rPr>
          <w:sz w:val="23"/>
        </w:rPr>
      </w:pPr>
    </w:p>
    <w:p w14:paraId="1F4047AE" w14:textId="77777777" w:rsidR="001336DA" w:rsidRDefault="001336DA">
      <w:pPr>
        <w:pStyle w:val="BodyText"/>
        <w:spacing w:before="1"/>
        <w:rPr>
          <w:sz w:val="23"/>
        </w:rPr>
      </w:pPr>
    </w:p>
    <w:p w14:paraId="3B89DA16" w14:textId="5747C0A0" w:rsidR="009004AE" w:rsidRDefault="009004AE">
      <w:pPr>
        <w:pStyle w:val="Heading1"/>
        <w:spacing w:before="0"/>
      </w:pPr>
    </w:p>
    <w:p w14:paraId="3280585B" w14:textId="77777777" w:rsidR="009004AE" w:rsidRDefault="009004AE">
      <w:pPr>
        <w:pStyle w:val="BodyText"/>
        <w:spacing w:before="9"/>
        <w:rPr>
          <w:b/>
          <w:sz w:val="40"/>
        </w:rPr>
      </w:pPr>
    </w:p>
    <w:p w14:paraId="00CA7726" w14:textId="77777777" w:rsidR="009004AE" w:rsidRDefault="00000000">
      <w:pPr>
        <w:pStyle w:val="ListParagraph"/>
        <w:numPr>
          <w:ilvl w:val="0"/>
          <w:numId w:val="2"/>
        </w:numPr>
        <w:tabs>
          <w:tab w:val="left" w:pos="320"/>
        </w:tabs>
        <w:rPr>
          <w:b/>
        </w:rPr>
      </w:pPr>
      <w:r>
        <w:rPr>
          <w:b/>
          <w:spacing w:val="-2"/>
        </w:rPr>
        <w:lastRenderedPageBreak/>
        <w:t>Content</w:t>
      </w:r>
    </w:p>
    <w:p w14:paraId="0EF28C2F" w14:textId="77777777" w:rsidR="009004AE" w:rsidRDefault="009004AE">
      <w:pPr>
        <w:pStyle w:val="BodyText"/>
        <w:rPr>
          <w:b/>
          <w:sz w:val="20"/>
        </w:rPr>
      </w:pPr>
    </w:p>
    <w:p w14:paraId="09F8A5CB" w14:textId="77777777" w:rsidR="009004AE" w:rsidRDefault="009004AE">
      <w:pPr>
        <w:pStyle w:val="BodyText"/>
        <w:spacing w:before="9"/>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9004AE" w14:paraId="7CD76828" w14:textId="77777777">
        <w:trPr>
          <w:trHeight w:val="740"/>
        </w:trPr>
        <w:tc>
          <w:tcPr>
            <w:tcW w:w="3000" w:type="dxa"/>
          </w:tcPr>
          <w:p w14:paraId="22FD117F" w14:textId="77777777" w:rsidR="009004AE" w:rsidRDefault="00000000">
            <w:pPr>
              <w:pStyle w:val="TableParagraph"/>
              <w:spacing w:before="111"/>
            </w:pPr>
            <w:r>
              <w:t>4</w:t>
            </w:r>
          </w:p>
        </w:tc>
        <w:tc>
          <w:tcPr>
            <w:tcW w:w="3000" w:type="dxa"/>
          </w:tcPr>
          <w:p w14:paraId="61950A2E" w14:textId="77777777" w:rsidR="009004AE" w:rsidRDefault="00000000">
            <w:pPr>
              <w:pStyle w:val="TableParagraph"/>
              <w:spacing w:before="111"/>
              <w:ind w:right="100"/>
            </w:pPr>
            <w:r>
              <w:t>Content demonstrates an excellent</w:t>
            </w:r>
            <w:r>
              <w:rPr>
                <w:spacing w:val="-13"/>
              </w:rPr>
              <w:t xml:space="preserve"> </w:t>
            </w:r>
            <w:r>
              <w:t>analysis</w:t>
            </w:r>
            <w:r>
              <w:rPr>
                <w:spacing w:val="-12"/>
              </w:rPr>
              <w:t xml:space="preserve"> </w:t>
            </w:r>
            <w:r>
              <w:t>of</w:t>
            </w:r>
            <w:r>
              <w:rPr>
                <w:spacing w:val="-13"/>
              </w:rPr>
              <w:t xml:space="preserve"> </w:t>
            </w:r>
            <w:r>
              <w:t>the</w:t>
            </w:r>
            <w:r>
              <w:rPr>
                <w:spacing w:val="-12"/>
              </w:rPr>
              <w:t xml:space="preserve"> </w:t>
            </w:r>
            <w:r>
              <w:t>issues</w:t>
            </w:r>
          </w:p>
        </w:tc>
        <w:tc>
          <w:tcPr>
            <w:tcW w:w="3000" w:type="dxa"/>
          </w:tcPr>
          <w:p w14:paraId="2DB466C5" w14:textId="77777777" w:rsidR="009004AE" w:rsidRDefault="009004AE">
            <w:pPr>
              <w:pStyle w:val="TableParagraph"/>
              <w:ind w:left="0"/>
              <w:rPr>
                <w:rFonts w:ascii="Times New Roman"/>
              </w:rPr>
            </w:pPr>
          </w:p>
        </w:tc>
      </w:tr>
      <w:tr w:rsidR="009004AE" w14:paraId="0A4174A6" w14:textId="77777777">
        <w:trPr>
          <w:trHeight w:val="740"/>
        </w:trPr>
        <w:tc>
          <w:tcPr>
            <w:tcW w:w="3000" w:type="dxa"/>
          </w:tcPr>
          <w:p w14:paraId="6EC3C981" w14:textId="77777777" w:rsidR="009004AE" w:rsidRDefault="00000000">
            <w:pPr>
              <w:pStyle w:val="TableParagraph"/>
              <w:spacing w:before="113"/>
            </w:pPr>
            <w:r>
              <w:t>3</w:t>
            </w:r>
          </w:p>
        </w:tc>
        <w:tc>
          <w:tcPr>
            <w:tcW w:w="3000" w:type="dxa"/>
          </w:tcPr>
          <w:p w14:paraId="6816472E" w14:textId="77777777" w:rsidR="009004AE" w:rsidRDefault="00000000">
            <w:pPr>
              <w:pStyle w:val="TableParagraph"/>
              <w:spacing w:before="113"/>
              <w:ind w:right="100"/>
            </w:pPr>
            <w:r>
              <w:t>Content</w:t>
            </w:r>
            <w:r>
              <w:rPr>
                <w:spacing w:val="-13"/>
              </w:rPr>
              <w:t xml:space="preserve"> </w:t>
            </w:r>
            <w:r>
              <w:t>demonstrates</w:t>
            </w:r>
            <w:r>
              <w:rPr>
                <w:spacing w:val="-12"/>
              </w:rPr>
              <w:t xml:space="preserve"> </w:t>
            </w:r>
            <w:r>
              <w:t>a</w:t>
            </w:r>
            <w:r>
              <w:rPr>
                <w:spacing w:val="-13"/>
              </w:rPr>
              <w:t xml:space="preserve"> </w:t>
            </w:r>
            <w:r>
              <w:t>good analysis of the issue</w:t>
            </w:r>
          </w:p>
        </w:tc>
        <w:tc>
          <w:tcPr>
            <w:tcW w:w="3000" w:type="dxa"/>
          </w:tcPr>
          <w:p w14:paraId="39B5B083" w14:textId="77777777" w:rsidR="009004AE" w:rsidRDefault="009004AE">
            <w:pPr>
              <w:pStyle w:val="TableParagraph"/>
              <w:ind w:left="0"/>
              <w:rPr>
                <w:rFonts w:ascii="Times New Roman"/>
              </w:rPr>
            </w:pPr>
          </w:p>
        </w:tc>
      </w:tr>
      <w:tr w:rsidR="009004AE" w14:paraId="75FDBFF6" w14:textId="77777777">
        <w:trPr>
          <w:trHeight w:val="739"/>
        </w:trPr>
        <w:tc>
          <w:tcPr>
            <w:tcW w:w="3000" w:type="dxa"/>
          </w:tcPr>
          <w:p w14:paraId="0C24BCBB" w14:textId="77777777" w:rsidR="009004AE" w:rsidRDefault="00000000">
            <w:pPr>
              <w:pStyle w:val="TableParagraph"/>
              <w:spacing w:before="115"/>
            </w:pPr>
            <w:r>
              <w:t>2</w:t>
            </w:r>
          </w:p>
        </w:tc>
        <w:tc>
          <w:tcPr>
            <w:tcW w:w="3000" w:type="dxa"/>
          </w:tcPr>
          <w:p w14:paraId="7868FCCA" w14:textId="77777777" w:rsidR="009004AE" w:rsidRDefault="00000000">
            <w:pPr>
              <w:pStyle w:val="TableParagraph"/>
              <w:spacing w:before="115"/>
              <w:ind w:right="100"/>
            </w:pPr>
            <w:r>
              <w:rPr>
                <w:spacing w:val="-2"/>
              </w:rPr>
              <w:t>Content</w:t>
            </w:r>
            <w:r>
              <w:rPr>
                <w:spacing w:val="-6"/>
              </w:rPr>
              <w:t xml:space="preserve"> </w:t>
            </w:r>
            <w:r>
              <w:rPr>
                <w:spacing w:val="-2"/>
              </w:rPr>
              <w:t>demonstrates</w:t>
            </w:r>
            <w:r>
              <w:rPr>
                <w:spacing w:val="-6"/>
              </w:rPr>
              <w:t xml:space="preserve"> </w:t>
            </w:r>
            <w:r>
              <w:rPr>
                <w:spacing w:val="-2"/>
              </w:rPr>
              <w:t xml:space="preserve">some </w:t>
            </w:r>
            <w:r>
              <w:t>analysis of the issue</w:t>
            </w:r>
          </w:p>
        </w:tc>
        <w:tc>
          <w:tcPr>
            <w:tcW w:w="3000" w:type="dxa"/>
          </w:tcPr>
          <w:p w14:paraId="6EB6CDB0" w14:textId="77777777" w:rsidR="009004AE" w:rsidRDefault="009004AE">
            <w:pPr>
              <w:pStyle w:val="TableParagraph"/>
              <w:ind w:left="0"/>
              <w:rPr>
                <w:rFonts w:ascii="Times New Roman"/>
              </w:rPr>
            </w:pPr>
          </w:p>
        </w:tc>
      </w:tr>
      <w:tr w:rsidR="009004AE" w14:paraId="6BE81F32" w14:textId="77777777">
        <w:trPr>
          <w:trHeight w:val="740"/>
        </w:trPr>
        <w:tc>
          <w:tcPr>
            <w:tcW w:w="3000" w:type="dxa"/>
          </w:tcPr>
          <w:p w14:paraId="22BA3748" w14:textId="77777777" w:rsidR="009004AE" w:rsidRDefault="00000000">
            <w:pPr>
              <w:pStyle w:val="TableParagraph"/>
              <w:spacing w:before="117"/>
            </w:pPr>
            <w:r>
              <w:t>1</w:t>
            </w:r>
          </w:p>
        </w:tc>
        <w:tc>
          <w:tcPr>
            <w:tcW w:w="3000" w:type="dxa"/>
          </w:tcPr>
          <w:p w14:paraId="5CE782D2" w14:textId="77777777" w:rsidR="009004AE" w:rsidRDefault="00000000">
            <w:pPr>
              <w:pStyle w:val="TableParagraph"/>
              <w:spacing w:before="117"/>
              <w:ind w:right="100"/>
            </w:pPr>
            <w:r>
              <w:t>Content demonstrates a cursory</w:t>
            </w:r>
            <w:r>
              <w:rPr>
                <w:spacing w:val="-11"/>
              </w:rPr>
              <w:t xml:space="preserve"> </w:t>
            </w:r>
            <w:r>
              <w:t>analysis</w:t>
            </w:r>
            <w:r>
              <w:rPr>
                <w:spacing w:val="-11"/>
              </w:rPr>
              <w:t xml:space="preserve"> </w:t>
            </w:r>
            <w:r>
              <w:t>of</w:t>
            </w:r>
            <w:r>
              <w:rPr>
                <w:spacing w:val="-11"/>
              </w:rPr>
              <w:t xml:space="preserve"> </w:t>
            </w:r>
            <w:r>
              <w:t>the</w:t>
            </w:r>
            <w:r>
              <w:rPr>
                <w:spacing w:val="-11"/>
              </w:rPr>
              <w:t xml:space="preserve"> </w:t>
            </w:r>
            <w:r>
              <w:t>issue</w:t>
            </w:r>
          </w:p>
        </w:tc>
        <w:tc>
          <w:tcPr>
            <w:tcW w:w="3000" w:type="dxa"/>
          </w:tcPr>
          <w:p w14:paraId="38929EF0" w14:textId="77777777" w:rsidR="009004AE" w:rsidRDefault="009004AE">
            <w:pPr>
              <w:pStyle w:val="TableParagraph"/>
              <w:ind w:left="0"/>
              <w:rPr>
                <w:rFonts w:ascii="Times New Roman"/>
              </w:rPr>
            </w:pPr>
          </w:p>
        </w:tc>
      </w:tr>
      <w:tr w:rsidR="009004AE" w14:paraId="77A18512" w14:textId="77777777">
        <w:trPr>
          <w:trHeight w:val="740"/>
        </w:trPr>
        <w:tc>
          <w:tcPr>
            <w:tcW w:w="3000" w:type="dxa"/>
          </w:tcPr>
          <w:p w14:paraId="4301C257" w14:textId="77777777" w:rsidR="009004AE" w:rsidRDefault="00000000">
            <w:pPr>
              <w:pStyle w:val="TableParagraph"/>
              <w:spacing w:before="119"/>
            </w:pPr>
            <w:r>
              <w:t>0</w:t>
            </w:r>
          </w:p>
        </w:tc>
        <w:tc>
          <w:tcPr>
            <w:tcW w:w="3000" w:type="dxa"/>
          </w:tcPr>
          <w:p w14:paraId="35896324" w14:textId="77777777" w:rsidR="009004AE" w:rsidRDefault="00000000">
            <w:pPr>
              <w:pStyle w:val="TableParagraph"/>
              <w:spacing w:before="119"/>
              <w:ind w:right="100"/>
            </w:pPr>
            <w:r>
              <w:rPr>
                <w:spacing w:val="-2"/>
              </w:rPr>
              <w:t>Content</w:t>
            </w:r>
            <w:r>
              <w:rPr>
                <w:spacing w:val="-8"/>
              </w:rPr>
              <w:t xml:space="preserve"> </w:t>
            </w:r>
            <w:r>
              <w:rPr>
                <w:spacing w:val="-2"/>
              </w:rPr>
              <w:t>demonstrates</w:t>
            </w:r>
            <w:r>
              <w:rPr>
                <w:spacing w:val="-8"/>
              </w:rPr>
              <w:t xml:space="preserve"> </w:t>
            </w:r>
            <w:r>
              <w:rPr>
                <w:spacing w:val="-2"/>
              </w:rPr>
              <w:t xml:space="preserve">no </w:t>
            </w:r>
            <w:r>
              <w:t>analysis of the issue</w:t>
            </w:r>
          </w:p>
        </w:tc>
        <w:tc>
          <w:tcPr>
            <w:tcW w:w="3000" w:type="dxa"/>
          </w:tcPr>
          <w:p w14:paraId="72AD2641" w14:textId="77777777" w:rsidR="009004AE" w:rsidRDefault="009004AE">
            <w:pPr>
              <w:pStyle w:val="TableParagraph"/>
              <w:ind w:left="0"/>
              <w:rPr>
                <w:rFonts w:ascii="Times New Roman"/>
              </w:rPr>
            </w:pPr>
          </w:p>
        </w:tc>
      </w:tr>
    </w:tbl>
    <w:p w14:paraId="0A7AEE51" w14:textId="77777777" w:rsidR="009004AE" w:rsidRDefault="009004AE">
      <w:pPr>
        <w:pStyle w:val="BodyText"/>
        <w:rPr>
          <w:b/>
          <w:sz w:val="20"/>
        </w:rPr>
      </w:pPr>
    </w:p>
    <w:p w14:paraId="291546C2" w14:textId="77777777" w:rsidR="009004AE" w:rsidRDefault="009004AE">
      <w:pPr>
        <w:pStyle w:val="BodyText"/>
        <w:spacing w:before="3"/>
        <w:rPr>
          <w:b/>
          <w:sz w:val="18"/>
        </w:rPr>
      </w:pPr>
    </w:p>
    <w:p w14:paraId="30485632" w14:textId="77777777" w:rsidR="009004AE" w:rsidRDefault="00000000">
      <w:pPr>
        <w:pStyle w:val="ListParagraph"/>
        <w:numPr>
          <w:ilvl w:val="0"/>
          <w:numId w:val="2"/>
        </w:numPr>
        <w:tabs>
          <w:tab w:val="left" w:pos="320"/>
        </w:tabs>
        <w:spacing w:before="1"/>
        <w:rPr>
          <w:b/>
        </w:rPr>
      </w:pPr>
      <w:r>
        <w:rPr>
          <w:b/>
          <w:spacing w:val="-2"/>
        </w:rPr>
        <w:t>Structure</w:t>
      </w:r>
    </w:p>
    <w:p w14:paraId="621F8E35" w14:textId="77777777" w:rsidR="009004AE" w:rsidRDefault="009004AE">
      <w:pPr>
        <w:pStyle w:val="BodyText"/>
        <w:spacing w:before="5" w:after="1"/>
        <w:rPr>
          <w:b/>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9004AE" w14:paraId="18C38E03" w14:textId="77777777">
        <w:trPr>
          <w:trHeight w:val="1020"/>
        </w:trPr>
        <w:tc>
          <w:tcPr>
            <w:tcW w:w="3000" w:type="dxa"/>
          </w:tcPr>
          <w:p w14:paraId="6F9F837C" w14:textId="77777777" w:rsidR="009004AE" w:rsidRDefault="00000000">
            <w:pPr>
              <w:pStyle w:val="TableParagraph"/>
              <w:spacing w:before="116"/>
            </w:pPr>
            <w:r>
              <w:t>4</w:t>
            </w:r>
          </w:p>
        </w:tc>
        <w:tc>
          <w:tcPr>
            <w:tcW w:w="3000" w:type="dxa"/>
          </w:tcPr>
          <w:p w14:paraId="55840C07" w14:textId="77777777" w:rsidR="009004AE" w:rsidRDefault="00000000">
            <w:pPr>
              <w:pStyle w:val="TableParagraph"/>
              <w:spacing w:before="116"/>
              <w:ind w:right="100"/>
            </w:pPr>
            <w:r>
              <w:t>Arguments</w:t>
            </w:r>
            <w:r>
              <w:rPr>
                <w:spacing w:val="-13"/>
              </w:rPr>
              <w:t xml:space="preserve"> </w:t>
            </w:r>
            <w:r>
              <w:t>presented</w:t>
            </w:r>
            <w:r>
              <w:rPr>
                <w:spacing w:val="-12"/>
              </w:rPr>
              <w:t xml:space="preserve"> </w:t>
            </w:r>
            <w:r>
              <w:t>in</w:t>
            </w:r>
            <w:r>
              <w:rPr>
                <w:spacing w:val="-13"/>
              </w:rPr>
              <w:t xml:space="preserve"> </w:t>
            </w:r>
            <w:r>
              <w:t>a completely logical and coherent manner</w:t>
            </w:r>
          </w:p>
        </w:tc>
        <w:tc>
          <w:tcPr>
            <w:tcW w:w="3000" w:type="dxa"/>
          </w:tcPr>
          <w:p w14:paraId="45CE5C9B" w14:textId="77777777" w:rsidR="009004AE" w:rsidRDefault="009004AE">
            <w:pPr>
              <w:pStyle w:val="TableParagraph"/>
              <w:ind w:left="0"/>
              <w:rPr>
                <w:rFonts w:ascii="Times New Roman"/>
              </w:rPr>
            </w:pPr>
          </w:p>
        </w:tc>
      </w:tr>
      <w:tr w:rsidR="009004AE" w14:paraId="727ADAFC" w14:textId="77777777">
        <w:trPr>
          <w:trHeight w:val="999"/>
        </w:trPr>
        <w:tc>
          <w:tcPr>
            <w:tcW w:w="3000" w:type="dxa"/>
          </w:tcPr>
          <w:p w14:paraId="212BCB8E" w14:textId="77777777" w:rsidR="009004AE" w:rsidRDefault="00000000">
            <w:pPr>
              <w:pStyle w:val="TableParagraph"/>
              <w:spacing w:before="107"/>
            </w:pPr>
            <w:r>
              <w:t>3</w:t>
            </w:r>
          </w:p>
        </w:tc>
        <w:tc>
          <w:tcPr>
            <w:tcW w:w="3000" w:type="dxa"/>
          </w:tcPr>
          <w:p w14:paraId="282CBE7C" w14:textId="77777777" w:rsidR="009004AE" w:rsidRDefault="00000000">
            <w:pPr>
              <w:pStyle w:val="TableParagraph"/>
              <w:spacing w:before="107"/>
              <w:ind w:right="565"/>
              <w:jc w:val="both"/>
            </w:pPr>
            <w:r>
              <w:t>Arguments</w:t>
            </w:r>
            <w:r>
              <w:rPr>
                <w:spacing w:val="-12"/>
              </w:rPr>
              <w:t xml:space="preserve"> </w:t>
            </w:r>
            <w:r>
              <w:t>presented</w:t>
            </w:r>
            <w:r>
              <w:rPr>
                <w:spacing w:val="-12"/>
              </w:rPr>
              <w:t xml:space="preserve"> </w:t>
            </w:r>
            <w:r>
              <w:t>in</w:t>
            </w:r>
            <w:r>
              <w:rPr>
                <w:spacing w:val="-12"/>
              </w:rPr>
              <w:t xml:space="preserve"> </w:t>
            </w:r>
            <w:r>
              <w:t>a predominantly</w:t>
            </w:r>
            <w:r>
              <w:rPr>
                <w:spacing w:val="-13"/>
              </w:rPr>
              <w:t xml:space="preserve"> </w:t>
            </w:r>
            <w:r>
              <w:t>logical</w:t>
            </w:r>
            <w:r>
              <w:rPr>
                <w:spacing w:val="-12"/>
              </w:rPr>
              <w:t xml:space="preserve"> </w:t>
            </w:r>
            <w:r>
              <w:t>and coherent manner</w:t>
            </w:r>
          </w:p>
        </w:tc>
        <w:tc>
          <w:tcPr>
            <w:tcW w:w="3000" w:type="dxa"/>
          </w:tcPr>
          <w:p w14:paraId="579461DA" w14:textId="77777777" w:rsidR="009004AE" w:rsidRDefault="009004AE">
            <w:pPr>
              <w:pStyle w:val="TableParagraph"/>
              <w:ind w:left="0"/>
              <w:rPr>
                <w:rFonts w:ascii="Times New Roman"/>
              </w:rPr>
            </w:pPr>
          </w:p>
        </w:tc>
      </w:tr>
      <w:tr w:rsidR="009004AE" w14:paraId="25BFC6AF" w14:textId="77777777">
        <w:trPr>
          <w:trHeight w:val="1020"/>
        </w:trPr>
        <w:tc>
          <w:tcPr>
            <w:tcW w:w="3000" w:type="dxa"/>
          </w:tcPr>
          <w:p w14:paraId="6E2FD9E0" w14:textId="77777777" w:rsidR="009004AE" w:rsidRDefault="00000000">
            <w:pPr>
              <w:pStyle w:val="TableParagraph"/>
              <w:spacing w:before="118"/>
            </w:pPr>
            <w:r>
              <w:t>2</w:t>
            </w:r>
          </w:p>
        </w:tc>
        <w:tc>
          <w:tcPr>
            <w:tcW w:w="3000" w:type="dxa"/>
          </w:tcPr>
          <w:p w14:paraId="3CC6489B" w14:textId="77777777" w:rsidR="009004AE" w:rsidRDefault="00000000">
            <w:pPr>
              <w:pStyle w:val="TableParagraph"/>
              <w:spacing w:before="118"/>
              <w:ind w:right="100"/>
            </w:pPr>
            <w:r>
              <w:t>Arguments presented in understandable</w:t>
            </w:r>
            <w:r>
              <w:rPr>
                <w:spacing w:val="-13"/>
              </w:rPr>
              <w:t xml:space="preserve"> </w:t>
            </w:r>
            <w:r>
              <w:t>but</w:t>
            </w:r>
            <w:r>
              <w:rPr>
                <w:spacing w:val="-12"/>
              </w:rPr>
              <w:t xml:space="preserve"> </w:t>
            </w:r>
            <w:r>
              <w:t xml:space="preserve">incoherent </w:t>
            </w:r>
            <w:r>
              <w:rPr>
                <w:spacing w:val="-2"/>
              </w:rPr>
              <w:t>manner</w:t>
            </w:r>
          </w:p>
        </w:tc>
        <w:tc>
          <w:tcPr>
            <w:tcW w:w="3000" w:type="dxa"/>
          </w:tcPr>
          <w:p w14:paraId="1DDC413F" w14:textId="77777777" w:rsidR="009004AE" w:rsidRDefault="009004AE">
            <w:pPr>
              <w:pStyle w:val="TableParagraph"/>
              <w:ind w:left="0"/>
              <w:rPr>
                <w:rFonts w:ascii="Times New Roman"/>
              </w:rPr>
            </w:pPr>
          </w:p>
        </w:tc>
      </w:tr>
      <w:tr w:rsidR="009004AE" w14:paraId="016951D4" w14:textId="77777777">
        <w:trPr>
          <w:trHeight w:val="739"/>
        </w:trPr>
        <w:tc>
          <w:tcPr>
            <w:tcW w:w="3000" w:type="dxa"/>
          </w:tcPr>
          <w:p w14:paraId="4935F546" w14:textId="77777777" w:rsidR="009004AE" w:rsidRDefault="00000000">
            <w:pPr>
              <w:pStyle w:val="TableParagraph"/>
              <w:spacing w:before="108"/>
            </w:pPr>
            <w:r>
              <w:t>1</w:t>
            </w:r>
          </w:p>
        </w:tc>
        <w:tc>
          <w:tcPr>
            <w:tcW w:w="3000" w:type="dxa"/>
          </w:tcPr>
          <w:p w14:paraId="360F6622" w14:textId="77777777" w:rsidR="009004AE" w:rsidRDefault="00000000">
            <w:pPr>
              <w:pStyle w:val="TableParagraph"/>
              <w:spacing w:before="108"/>
              <w:ind w:right="100"/>
            </w:pPr>
            <w:r>
              <w:t>Arguments presented in a manner</w:t>
            </w:r>
            <w:r>
              <w:rPr>
                <w:spacing w:val="-13"/>
              </w:rPr>
              <w:t xml:space="preserve"> </w:t>
            </w:r>
            <w:r>
              <w:t>that</w:t>
            </w:r>
            <w:r>
              <w:rPr>
                <w:spacing w:val="-12"/>
              </w:rPr>
              <w:t xml:space="preserve"> </w:t>
            </w:r>
            <w:r>
              <w:t>lacks</w:t>
            </w:r>
            <w:r>
              <w:rPr>
                <w:spacing w:val="-13"/>
              </w:rPr>
              <w:t xml:space="preserve"> </w:t>
            </w:r>
            <w:r>
              <w:t>coherence</w:t>
            </w:r>
          </w:p>
        </w:tc>
        <w:tc>
          <w:tcPr>
            <w:tcW w:w="3000" w:type="dxa"/>
          </w:tcPr>
          <w:p w14:paraId="07CDE8D1" w14:textId="77777777" w:rsidR="009004AE" w:rsidRDefault="009004AE">
            <w:pPr>
              <w:pStyle w:val="TableParagraph"/>
              <w:ind w:left="0"/>
              <w:rPr>
                <w:rFonts w:ascii="Times New Roman"/>
              </w:rPr>
            </w:pPr>
          </w:p>
        </w:tc>
      </w:tr>
      <w:tr w:rsidR="009004AE" w14:paraId="369A5FC6" w14:textId="77777777">
        <w:trPr>
          <w:trHeight w:val="740"/>
        </w:trPr>
        <w:tc>
          <w:tcPr>
            <w:tcW w:w="3000" w:type="dxa"/>
          </w:tcPr>
          <w:p w14:paraId="4074D276" w14:textId="77777777" w:rsidR="009004AE" w:rsidRDefault="00000000">
            <w:pPr>
              <w:pStyle w:val="TableParagraph"/>
              <w:spacing w:before="110"/>
            </w:pPr>
            <w:r>
              <w:t>0</w:t>
            </w:r>
          </w:p>
        </w:tc>
        <w:tc>
          <w:tcPr>
            <w:tcW w:w="3000" w:type="dxa"/>
          </w:tcPr>
          <w:p w14:paraId="5CBAC54B" w14:textId="77777777" w:rsidR="009004AE" w:rsidRDefault="00000000">
            <w:pPr>
              <w:pStyle w:val="TableParagraph"/>
              <w:spacing w:before="110"/>
              <w:ind w:right="100"/>
            </w:pPr>
            <w:r>
              <w:t>Arguments</w:t>
            </w:r>
            <w:r>
              <w:rPr>
                <w:spacing w:val="-13"/>
              </w:rPr>
              <w:t xml:space="preserve"> </w:t>
            </w:r>
            <w:r>
              <w:t>presented</w:t>
            </w:r>
            <w:r>
              <w:rPr>
                <w:spacing w:val="-12"/>
              </w:rPr>
              <w:t xml:space="preserve"> </w:t>
            </w:r>
            <w:r>
              <w:t>in</w:t>
            </w:r>
            <w:r>
              <w:rPr>
                <w:spacing w:val="-13"/>
              </w:rPr>
              <w:t xml:space="preserve"> </w:t>
            </w:r>
            <w:r>
              <w:t>a</w:t>
            </w:r>
            <w:r>
              <w:rPr>
                <w:spacing w:val="-12"/>
              </w:rPr>
              <w:t xml:space="preserve"> </w:t>
            </w:r>
            <w:r>
              <w:t>way that is impossible to follow</w:t>
            </w:r>
          </w:p>
        </w:tc>
        <w:tc>
          <w:tcPr>
            <w:tcW w:w="3000" w:type="dxa"/>
          </w:tcPr>
          <w:p w14:paraId="042FBE0B" w14:textId="77777777" w:rsidR="009004AE" w:rsidRDefault="009004AE">
            <w:pPr>
              <w:pStyle w:val="TableParagraph"/>
              <w:ind w:left="0"/>
              <w:rPr>
                <w:rFonts w:ascii="Times New Roman"/>
              </w:rPr>
            </w:pPr>
          </w:p>
        </w:tc>
      </w:tr>
    </w:tbl>
    <w:p w14:paraId="5B58F61C" w14:textId="77777777" w:rsidR="009004AE" w:rsidRDefault="009004AE">
      <w:pPr>
        <w:pStyle w:val="BodyText"/>
        <w:rPr>
          <w:b/>
        </w:rPr>
      </w:pPr>
    </w:p>
    <w:p w14:paraId="7EE67F70" w14:textId="77777777" w:rsidR="009004AE" w:rsidRDefault="00000000">
      <w:pPr>
        <w:pStyle w:val="ListParagraph"/>
        <w:numPr>
          <w:ilvl w:val="0"/>
          <w:numId w:val="2"/>
        </w:numPr>
        <w:tabs>
          <w:tab w:val="left" w:pos="320"/>
        </w:tabs>
        <w:spacing w:before="191"/>
        <w:rPr>
          <w:b/>
        </w:rPr>
      </w:pPr>
      <w:r>
        <w:rPr>
          <w:b/>
        </w:rPr>
        <w:t>Dealing</w:t>
      </w:r>
      <w:r>
        <w:rPr>
          <w:b/>
          <w:spacing w:val="-6"/>
        </w:rPr>
        <w:t xml:space="preserve"> </w:t>
      </w:r>
      <w:r>
        <w:rPr>
          <w:b/>
        </w:rPr>
        <w:t>with</w:t>
      </w:r>
      <w:r>
        <w:rPr>
          <w:b/>
          <w:spacing w:val="-5"/>
        </w:rPr>
        <w:t xml:space="preserve"> </w:t>
      </w:r>
      <w:r>
        <w:rPr>
          <w:b/>
          <w:spacing w:val="-2"/>
        </w:rPr>
        <w:t>interventions</w:t>
      </w:r>
    </w:p>
    <w:p w14:paraId="6BB3E1C6" w14:textId="77777777" w:rsidR="009004AE" w:rsidRDefault="009004AE">
      <w:pPr>
        <w:pStyle w:val="BodyText"/>
        <w:spacing w:before="3"/>
        <w:rPr>
          <w:b/>
          <w:sz w:val="1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9004AE" w14:paraId="301856C9" w14:textId="77777777">
        <w:trPr>
          <w:trHeight w:val="999"/>
        </w:trPr>
        <w:tc>
          <w:tcPr>
            <w:tcW w:w="3000" w:type="dxa"/>
          </w:tcPr>
          <w:p w14:paraId="6EE94CF5" w14:textId="77777777" w:rsidR="009004AE" w:rsidRDefault="00000000">
            <w:pPr>
              <w:pStyle w:val="TableParagraph"/>
              <w:spacing w:before="107"/>
            </w:pPr>
            <w:r>
              <w:t>4</w:t>
            </w:r>
          </w:p>
        </w:tc>
        <w:tc>
          <w:tcPr>
            <w:tcW w:w="3000" w:type="dxa"/>
          </w:tcPr>
          <w:p w14:paraId="073A3FBB" w14:textId="77777777" w:rsidR="009004AE" w:rsidRDefault="00000000">
            <w:pPr>
              <w:pStyle w:val="TableParagraph"/>
              <w:spacing w:before="107"/>
              <w:ind w:right="100"/>
            </w:pPr>
            <w:r>
              <w:t>Answers interventions in a clear and logical way before returning</w:t>
            </w:r>
            <w:r>
              <w:rPr>
                <w:spacing w:val="-13"/>
              </w:rPr>
              <w:t xml:space="preserve"> </w:t>
            </w:r>
            <w:r>
              <w:t>to</w:t>
            </w:r>
            <w:r>
              <w:rPr>
                <w:spacing w:val="-12"/>
              </w:rPr>
              <w:t xml:space="preserve"> </w:t>
            </w:r>
            <w:r>
              <w:t>primary</w:t>
            </w:r>
            <w:r>
              <w:rPr>
                <w:spacing w:val="-13"/>
              </w:rPr>
              <w:t xml:space="preserve"> </w:t>
            </w:r>
            <w:r>
              <w:t>argument</w:t>
            </w:r>
          </w:p>
        </w:tc>
        <w:tc>
          <w:tcPr>
            <w:tcW w:w="3000" w:type="dxa"/>
          </w:tcPr>
          <w:p w14:paraId="60AB8BA0" w14:textId="77777777" w:rsidR="009004AE" w:rsidRDefault="009004AE">
            <w:pPr>
              <w:pStyle w:val="TableParagraph"/>
              <w:ind w:left="0"/>
              <w:rPr>
                <w:rFonts w:ascii="Times New Roman"/>
              </w:rPr>
            </w:pPr>
          </w:p>
        </w:tc>
      </w:tr>
      <w:tr w:rsidR="009004AE" w14:paraId="01FC532C" w14:textId="77777777">
        <w:trPr>
          <w:trHeight w:val="740"/>
        </w:trPr>
        <w:tc>
          <w:tcPr>
            <w:tcW w:w="3000" w:type="dxa"/>
          </w:tcPr>
          <w:p w14:paraId="30C638CF" w14:textId="77777777" w:rsidR="009004AE" w:rsidRDefault="00000000">
            <w:pPr>
              <w:pStyle w:val="TableParagraph"/>
              <w:spacing w:before="118"/>
            </w:pPr>
            <w:r>
              <w:t>3</w:t>
            </w:r>
          </w:p>
        </w:tc>
        <w:tc>
          <w:tcPr>
            <w:tcW w:w="3000" w:type="dxa"/>
          </w:tcPr>
          <w:p w14:paraId="3F7E243B" w14:textId="77777777" w:rsidR="009004AE" w:rsidRDefault="00000000">
            <w:pPr>
              <w:pStyle w:val="TableParagraph"/>
              <w:spacing w:before="118"/>
              <w:ind w:right="378"/>
            </w:pPr>
            <w:r>
              <w:t>Answers</w:t>
            </w:r>
            <w:r>
              <w:rPr>
                <w:spacing w:val="-13"/>
              </w:rPr>
              <w:t xml:space="preserve"> </w:t>
            </w:r>
            <w:r>
              <w:t>interventions</w:t>
            </w:r>
            <w:r>
              <w:rPr>
                <w:spacing w:val="-12"/>
              </w:rPr>
              <w:t xml:space="preserve"> </w:t>
            </w:r>
            <w:r>
              <w:t>in</w:t>
            </w:r>
            <w:r>
              <w:rPr>
                <w:spacing w:val="-13"/>
              </w:rPr>
              <w:t xml:space="preserve"> </w:t>
            </w:r>
            <w:r>
              <w:t>a clear and logical way</w:t>
            </w:r>
          </w:p>
        </w:tc>
        <w:tc>
          <w:tcPr>
            <w:tcW w:w="3000" w:type="dxa"/>
          </w:tcPr>
          <w:p w14:paraId="6540CCC3" w14:textId="77777777" w:rsidR="009004AE" w:rsidRDefault="009004AE">
            <w:pPr>
              <w:pStyle w:val="TableParagraph"/>
              <w:ind w:left="0"/>
              <w:rPr>
                <w:rFonts w:ascii="Times New Roman"/>
              </w:rPr>
            </w:pPr>
          </w:p>
        </w:tc>
      </w:tr>
    </w:tbl>
    <w:p w14:paraId="480F7BE7" w14:textId="77777777" w:rsidR="009004AE" w:rsidRDefault="009004AE">
      <w:pPr>
        <w:rPr>
          <w:rFonts w:ascii="Times New Roman"/>
        </w:rPr>
        <w:sectPr w:rsidR="009004AE">
          <w:pgSz w:w="11920" w:h="16840"/>
          <w:pgMar w:top="2840" w:right="1340" w:bottom="1180" w:left="1340" w:header="854" w:footer="992" w:gutter="0"/>
          <w:cols w:space="720"/>
        </w:sectPr>
      </w:pPr>
    </w:p>
    <w:p w14:paraId="15111A40" w14:textId="77777777" w:rsidR="009004AE" w:rsidRDefault="009004AE">
      <w:pPr>
        <w:pStyle w:val="BodyText"/>
        <w:rPr>
          <w:b/>
          <w:sz w:val="20"/>
        </w:rPr>
      </w:pPr>
    </w:p>
    <w:p w14:paraId="4C28BEC0" w14:textId="77777777" w:rsidR="009004AE" w:rsidRDefault="009004AE">
      <w:pPr>
        <w:pStyle w:val="BodyText"/>
        <w:spacing w:before="9"/>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9004AE" w14:paraId="48BBEF83" w14:textId="77777777">
        <w:trPr>
          <w:trHeight w:val="1000"/>
        </w:trPr>
        <w:tc>
          <w:tcPr>
            <w:tcW w:w="3000" w:type="dxa"/>
          </w:tcPr>
          <w:p w14:paraId="522A99C0" w14:textId="77777777" w:rsidR="009004AE" w:rsidRDefault="00000000">
            <w:pPr>
              <w:pStyle w:val="TableParagraph"/>
              <w:spacing w:before="111"/>
            </w:pPr>
            <w:r>
              <w:t>2</w:t>
            </w:r>
          </w:p>
        </w:tc>
        <w:tc>
          <w:tcPr>
            <w:tcW w:w="3000" w:type="dxa"/>
          </w:tcPr>
          <w:p w14:paraId="475937F6" w14:textId="77777777" w:rsidR="009004AE" w:rsidRDefault="00000000">
            <w:pPr>
              <w:pStyle w:val="TableParagraph"/>
              <w:spacing w:before="111"/>
              <w:ind w:right="100"/>
            </w:pPr>
            <w:r>
              <w:t>Answers</w:t>
            </w:r>
            <w:r>
              <w:rPr>
                <w:spacing w:val="-13"/>
              </w:rPr>
              <w:t xml:space="preserve"> </w:t>
            </w:r>
            <w:r>
              <w:t>the</w:t>
            </w:r>
            <w:r>
              <w:rPr>
                <w:spacing w:val="-12"/>
              </w:rPr>
              <w:t xml:space="preserve"> </w:t>
            </w:r>
            <w:r>
              <w:t>interventions</w:t>
            </w:r>
            <w:r>
              <w:rPr>
                <w:spacing w:val="-13"/>
              </w:rPr>
              <w:t xml:space="preserve"> </w:t>
            </w:r>
            <w:r>
              <w:t xml:space="preserve">but loses focus of the primary </w:t>
            </w:r>
            <w:r>
              <w:rPr>
                <w:spacing w:val="-2"/>
              </w:rPr>
              <w:t>argument</w:t>
            </w:r>
          </w:p>
        </w:tc>
        <w:tc>
          <w:tcPr>
            <w:tcW w:w="3000" w:type="dxa"/>
          </w:tcPr>
          <w:p w14:paraId="44C4B0B5" w14:textId="77777777" w:rsidR="009004AE" w:rsidRDefault="009004AE">
            <w:pPr>
              <w:pStyle w:val="TableParagraph"/>
              <w:ind w:left="0"/>
              <w:rPr>
                <w:rFonts w:ascii="Times New Roman"/>
              </w:rPr>
            </w:pPr>
          </w:p>
        </w:tc>
      </w:tr>
      <w:tr w:rsidR="009004AE" w14:paraId="675CA204" w14:textId="77777777">
        <w:trPr>
          <w:trHeight w:val="1020"/>
        </w:trPr>
        <w:tc>
          <w:tcPr>
            <w:tcW w:w="3000" w:type="dxa"/>
          </w:tcPr>
          <w:p w14:paraId="6CE053AC" w14:textId="77777777" w:rsidR="009004AE" w:rsidRDefault="00000000">
            <w:pPr>
              <w:pStyle w:val="TableParagraph"/>
              <w:spacing w:before="122"/>
            </w:pPr>
            <w:r>
              <w:t>1</w:t>
            </w:r>
          </w:p>
        </w:tc>
        <w:tc>
          <w:tcPr>
            <w:tcW w:w="3000" w:type="dxa"/>
          </w:tcPr>
          <w:p w14:paraId="74F6DA94" w14:textId="77777777" w:rsidR="009004AE" w:rsidRDefault="00000000">
            <w:pPr>
              <w:pStyle w:val="TableParagraph"/>
              <w:spacing w:before="122"/>
              <w:ind w:right="830"/>
              <w:jc w:val="both"/>
            </w:pPr>
            <w:r>
              <w:t>Ultimately</w:t>
            </w:r>
            <w:r>
              <w:rPr>
                <w:spacing w:val="-13"/>
              </w:rPr>
              <w:t xml:space="preserve"> </w:t>
            </w:r>
            <w:r>
              <w:t>answers</w:t>
            </w:r>
            <w:r>
              <w:rPr>
                <w:spacing w:val="-12"/>
              </w:rPr>
              <w:t xml:space="preserve"> </w:t>
            </w:r>
            <w:r>
              <w:t>the interventions</w:t>
            </w:r>
            <w:r>
              <w:rPr>
                <w:spacing w:val="-6"/>
              </w:rPr>
              <w:t xml:space="preserve"> </w:t>
            </w:r>
            <w:r>
              <w:t>but</w:t>
            </w:r>
            <w:r>
              <w:rPr>
                <w:spacing w:val="-6"/>
              </w:rPr>
              <w:t xml:space="preserve"> </w:t>
            </w:r>
            <w:r>
              <w:t>in</w:t>
            </w:r>
            <w:r>
              <w:rPr>
                <w:spacing w:val="-6"/>
              </w:rPr>
              <w:t xml:space="preserve"> </w:t>
            </w:r>
            <w:r>
              <w:t>an incoherent way</w:t>
            </w:r>
          </w:p>
        </w:tc>
        <w:tc>
          <w:tcPr>
            <w:tcW w:w="3000" w:type="dxa"/>
          </w:tcPr>
          <w:p w14:paraId="3D2C4B97" w14:textId="77777777" w:rsidR="009004AE" w:rsidRDefault="009004AE">
            <w:pPr>
              <w:pStyle w:val="TableParagraph"/>
              <w:ind w:left="0"/>
              <w:rPr>
                <w:rFonts w:ascii="Times New Roman"/>
              </w:rPr>
            </w:pPr>
          </w:p>
        </w:tc>
      </w:tr>
      <w:tr w:rsidR="009004AE" w14:paraId="6274AE6A" w14:textId="77777777">
        <w:trPr>
          <w:trHeight w:val="479"/>
        </w:trPr>
        <w:tc>
          <w:tcPr>
            <w:tcW w:w="3000" w:type="dxa"/>
          </w:tcPr>
          <w:p w14:paraId="67C05C33" w14:textId="77777777" w:rsidR="009004AE" w:rsidRDefault="00000000">
            <w:pPr>
              <w:pStyle w:val="TableParagraph"/>
              <w:spacing w:before="112"/>
            </w:pPr>
            <w:r>
              <w:t>0</w:t>
            </w:r>
          </w:p>
        </w:tc>
        <w:tc>
          <w:tcPr>
            <w:tcW w:w="3000" w:type="dxa"/>
          </w:tcPr>
          <w:p w14:paraId="599E0E2E" w14:textId="23A972FD" w:rsidR="009004AE" w:rsidRDefault="004009E5">
            <w:pPr>
              <w:pStyle w:val="TableParagraph"/>
              <w:spacing w:before="112"/>
            </w:pPr>
            <w:r>
              <w:t>Fails to</w:t>
            </w:r>
            <w:r>
              <w:rPr>
                <w:spacing w:val="-10"/>
              </w:rPr>
              <w:t xml:space="preserve"> </w:t>
            </w:r>
            <w:r>
              <w:t>answer</w:t>
            </w:r>
            <w:r>
              <w:rPr>
                <w:spacing w:val="-9"/>
              </w:rPr>
              <w:t xml:space="preserve"> </w:t>
            </w:r>
            <w:r>
              <w:t>the</w:t>
            </w:r>
            <w:r>
              <w:rPr>
                <w:spacing w:val="-9"/>
              </w:rPr>
              <w:t xml:space="preserve"> </w:t>
            </w:r>
            <w:r>
              <w:rPr>
                <w:spacing w:val="-2"/>
              </w:rPr>
              <w:t>intervention</w:t>
            </w:r>
          </w:p>
        </w:tc>
        <w:tc>
          <w:tcPr>
            <w:tcW w:w="3000" w:type="dxa"/>
          </w:tcPr>
          <w:p w14:paraId="1F92EC01" w14:textId="77777777" w:rsidR="009004AE" w:rsidRDefault="009004AE">
            <w:pPr>
              <w:pStyle w:val="TableParagraph"/>
              <w:ind w:left="0"/>
              <w:rPr>
                <w:rFonts w:ascii="Times New Roman"/>
              </w:rPr>
            </w:pPr>
          </w:p>
        </w:tc>
      </w:tr>
    </w:tbl>
    <w:p w14:paraId="3154005C" w14:textId="77777777" w:rsidR="009004AE" w:rsidRDefault="009004AE">
      <w:pPr>
        <w:pStyle w:val="BodyText"/>
        <w:rPr>
          <w:b/>
          <w:sz w:val="20"/>
        </w:rPr>
      </w:pPr>
    </w:p>
    <w:p w14:paraId="7E9E99D1" w14:textId="77777777" w:rsidR="009004AE" w:rsidRDefault="009004AE">
      <w:pPr>
        <w:pStyle w:val="BodyText"/>
        <w:rPr>
          <w:b/>
          <w:sz w:val="17"/>
        </w:rPr>
      </w:pPr>
    </w:p>
    <w:p w14:paraId="257FE34F" w14:textId="77777777" w:rsidR="009004AE" w:rsidRDefault="00000000">
      <w:pPr>
        <w:pStyle w:val="ListParagraph"/>
        <w:numPr>
          <w:ilvl w:val="0"/>
          <w:numId w:val="2"/>
        </w:numPr>
        <w:tabs>
          <w:tab w:val="left" w:pos="320"/>
        </w:tabs>
        <w:rPr>
          <w:b/>
        </w:rPr>
      </w:pPr>
      <w:r>
        <w:rPr>
          <w:b/>
        </w:rPr>
        <w:t>Use</w:t>
      </w:r>
      <w:r>
        <w:rPr>
          <w:b/>
          <w:spacing w:val="-3"/>
        </w:rPr>
        <w:t xml:space="preserve"> </w:t>
      </w:r>
      <w:r>
        <w:rPr>
          <w:b/>
        </w:rPr>
        <w:t>of</w:t>
      </w:r>
      <w:r>
        <w:rPr>
          <w:b/>
          <w:spacing w:val="-2"/>
        </w:rPr>
        <w:t xml:space="preserve"> language</w:t>
      </w:r>
    </w:p>
    <w:p w14:paraId="36401542" w14:textId="77777777" w:rsidR="009004AE" w:rsidRDefault="009004AE">
      <w:pPr>
        <w:pStyle w:val="BodyText"/>
        <w:spacing w:before="2"/>
        <w:rPr>
          <w:b/>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9004AE" w14:paraId="0F8FD655" w14:textId="77777777">
        <w:trPr>
          <w:trHeight w:val="740"/>
        </w:trPr>
        <w:tc>
          <w:tcPr>
            <w:tcW w:w="3000" w:type="dxa"/>
          </w:tcPr>
          <w:p w14:paraId="537C4A5C" w14:textId="77777777" w:rsidR="009004AE" w:rsidRDefault="00000000">
            <w:pPr>
              <w:pStyle w:val="TableParagraph"/>
              <w:spacing w:before="121"/>
            </w:pPr>
            <w:r>
              <w:t>4</w:t>
            </w:r>
          </w:p>
        </w:tc>
        <w:tc>
          <w:tcPr>
            <w:tcW w:w="3000" w:type="dxa"/>
          </w:tcPr>
          <w:p w14:paraId="623D8CE7" w14:textId="7383FC2D" w:rsidR="009004AE" w:rsidRDefault="00000000">
            <w:pPr>
              <w:pStyle w:val="TableParagraph"/>
              <w:spacing w:before="121"/>
              <w:ind w:right="378"/>
            </w:pPr>
            <w:r>
              <w:t>Language</w:t>
            </w:r>
            <w:r>
              <w:rPr>
                <w:spacing w:val="-13"/>
              </w:rPr>
              <w:t xml:space="preserve"> </w:t>
            </w:r>
            <w:r>
              <w:t>use</w:t>
            </w:r>
            <w:r>
              <w:rPr>
                <w:spacing w:val="-12"/>
              </w:rPr>
              <w:t xml:space="preserve"> </w:t>
            </w:r>
            <w:r>
              <w:t>is</w:t>
            </w:r>
            <w:r>
              <w:rPr>
                <w:spacing w:val="-13"/>
              </w:rPr>
              <w:t xml:space="preserve"> </w:t>
            </w:r>
            <w:r w:rsidR="004009E5">
              <w:t xml:space="preserve">clear, </w:t>
            </w:r>
            <w:proofErr w:type="gramStart"/>
            <w:r w:rsidR="004009E5">
              <w:t>simple</w:t>
            </w:r>
            <w:proofErr w:type="gramEnd"/>
            <w:r>
              <w:t xml:space="preserve"> and persuasive</w:t>
            </w:r>
          </w:p>
        </w:tc>
        <w:tc>
          <w:tcPr>
            <w:tcW w:w="3000" w:type="dxa"/>
          </w:tcPr>
          <w:p w14:paraId="6E535FD1" w14:textId="77777777" w:rsidR="009004AE" w:rsidRDefault="009004AE">
            <w:pPr>
              <w:pStyle w:val="TableParagraph"/>
              <w:ind w:left="0"/>
              <w:rPr>
                <w:rFonts w:ascii="Times New Roman"/>
              </w:rPr>
            </w:pPr>
          </w:p>
        </w:tc>
      </w:tr>
      <w:tr w:rsidR="009004AE" w14:paraId="6D7B5BBE" w14:textId="77777777">
        <w:trPr>
          <w:trHeight w:val="759"/>
        </w:trPr>
        <w:tc>
          <w:tcPr>
            <w:tcW w:w="3000" w:type="dxa"/>
          </w:tcPr>
          <w:p w14:paraId="1C1E22AB" w14:textId="77777777" w:rsidR="009004AE" w:rsidRDefault="00000000">
            <w:pPr>
              <w:pStyle w:val="TableParagraph"/>
              <w:spacing w:before="123"/>
            </w:pPr>
            <w:r>
              <w:t>3</w:t>
            </w:r>
          </w:p>
        </w:tc>
        <w:tc>
          <w:tcPr>
            <w:tcW w:w="3000" w:type="dxa"/>
          </w:tcPr>
          <w:p w14:paraId="4B24BEE8" w14:textId="77777777" w:rsidR="009004AE" w:rsidRDefault="00000000">
            <w:pPr>
              <w:pStyle w:val="TableParagraph"/>
              <w:spacing w:before="123"/>
              <w:ind w:right="378"/>
            </w:pPr>
            <w:r>
              <w:t>Language</w:t>
            </w:r>
            <w:r>
              <w:rPr>
                <w:spacing w:val="-13"/>
              </w:rPr>
              <w:t xml:space="preserve"> </w:t>
            </w:r>
            <w:r>
              <w:t>is</w:t>
            </w:r>
            <w:r>
              <w:rPr>
                <w:spacing w:val="-12"/>
              </w:rPr>
              <w:t xml:space="preserve"> </w:t>
            </w:r>
            <w:r>
              <w:t>persuasive</w:t>
            </w:r>
            <w:r>
              <w:rPr>
                <w:spacing w:val="-13"/>
              </w:rPr>
              <w:t xml:space="preserve"> </w:t>
            </w:r>
            <w:r>
              <w:t>but lacks some clarity</w:t>
            </w:r>
          </w:p>
        </w:tc>
        <w:tc>
          <w:tcPr>
            <w:tcW w:w="3000" w:type="dxa"/>
          </w:tcPr>
          <w:p w14:paraId="5BBC9A61" w14:textId="77777777" w:rsidR="009004AE" w:rsidRDefault="009004AE">
            <w:pPr>
              <w:pStyle w:val="TableParagraph"/>
              <w:ind w:left="0"/>
              <w:rPr>
                <w:rFonts w:ascii="Times New Roman"/>
              </w:rPr>
            </w:pPr>
          </w:p>
        </w:tc>
      </w:tr>
      <w:tr w:rsidR="009004AE" w14:paraId="69F119C1" w14:textId="77777777">
        <w:trPr>
          <w:trHeight w:val="739"/>
        </w:trPr>
        <w:tc>
          <w:tcPr>
            <w:tcW w:w="3000" w:type="dxa"/>
          </w:tcPr>
          <w:p w14:paraId="307B866E" w14:textId="77777777" w:rsidR="009004AE" w:rsidRDefault="00000000">
            <w:pPr>
              <w:pStyle w:val="TableParagraph"/>
              <w:spacing w:before="105"/>
            </w:pPr>
            <w:r>
              <w:t>2</w:t>
            </w:r>
          </w:p>
        </w:tc>
        <w:tc>
          <w:tcPr>
            <w:tcW w:w="3000" w:type="dxa"/>
          </w:tcPr>
          <w:p w14:paraId="0DE0EDED" w14:textId="77777777" w:rsidR="009004AE" w:rsidRDefault="00000000">
            <w:pPr>
              <w:pStyle w:val="TableParagraph"/>
              <w:spacing w:before="105"/>
              <w:ind w:right="100"/>
            </w:pPr>
            <w:r>
              <w:t>Language</w:t>
            </w:r>
            <w:r>
              <w:rPr>
                <w:spacing w:val="-13"/>
              </w:rPr>
              <w:t xml:space="preserve"> </w:t>
            </w:r>
            <w:r>
              <w:t>use</w:t>
            </w:r>
            <w:r>
              <w:rPr>
                <w:spacing w:val="-12"/>
              </w:rPr>
              <w:t xml:space="preserve"> </w:t>
            </w:r>
            <w:r>
              <w:t>is</w:t>
            </w:r>
            <w:r>
              <w:rPr>
                <w:spacing w:val="-13"/>
              </w:rPr>
              <w:t xml:space="preserve"> </w:t>
            </w:r>
            <w:r>
              <w:t xml:space="preserve">generally </w:t>
            </w:r>
            <w:r>
              <w:rPr>
                <w:spacing w:val="-2"/>
              </w:rPr>
              <w:t>acceptable</w:t>
            </w:r>
          </w:p>
        </w:tc>
        <w:tc>
          <w:tcPr>
            <w:tcW w:w="3000" w:type="dxa"/>
          </w:tcPr>
          <w:p w14:paraId="091446E9" w14:textId="77777777" w:rsidR="009004AE" w:rsidRDefault="009004AE">
            <w:pPr>
              <w:pStyle w:val="TableParagraph"/>
              <w:ind w:left="0"/>
              <w:rPr>
                <w:rFonts w:ascii="Times New Roman"/>
              </w:rPr>
            </w:pPr>
          </w:p>
        </w:tc>
      </w:tr>
      <w:tr w:rsidR="009004AE" w14:paraId="4BB8CA2A" w14:textId="77777777">
        <w:trPr>
          <w:trHeight w:val="1000"/>
        </w:trPr>
        <w:tc>
          <w:tcPr>
            <w:tcW w:w="3000" w:type="dxa"/>
          </w:tcPr>
          <w:p w14:paraId="6175FB65" w14:textId="77777777" w:rsidR="009004AE" w:rsidRDefault="00000000">
            <w:pPr>
              <w:pStyle w:val="TableParagraph"/>
              <w:spacing w:before="107"/>
            </w:pPr>
            <w:r>
              <w:t>1</w:t>
            </w:r>
          </w:p>
        </w:tc>
        <w:tc>
          <w:tcPr>
            <w:tcW w:w="3000" w:type="dxa"/>
          </w:tcPr>
          <w:p w14:paraId="063A3C51" w14:textId="77777777" w:rsidR="009004AE" w:rsidRDefault="00000000">
            <w:pPr>
              <w:pStyle w:val="TableParagraph"/>
              <w:spacing w:before="107"/>
              <w:ind w:right="100"/>
            </w:pPr>
            <w:r>
              <w:t>Language</w:t>
            </w:r>
            <w:r>
              <w:rPr>
                <w:spacing w:val="-11"/>
              </w:rPr>
              <w:t xml:space="preserve"> </w:t>
            </w:r>
            <w:r>
              <w:t>use</w:t>
            </w:r>
            <w:r>
              <w:rPr>
                <w:spacing w:val="-11"/>
              </w:rPr>
              <w:t xml:space="preserve"> </w:t>
            </w:r>
            <w:r>
              <w:t>is</w:t>
            </w:r>
            <w:r>
              <w:rPr>
                <w:spacing w:val="-11"/>
              </w:rPr>
              <w:t xml:space="preserve"> </w:t>
            </w:r>
            <w:r>
              <w:t>confused</w:t>
            </w:r>
            <w:r>
              <w:rPr>
                <w:spacing w:val="-11"/>
              </w:rPr>
              <w:t xml:space="preserve"> </w:t>
            </w:r>
            <w:r>
              <w:t xml:space="preserve">and convoluted but ultimately </w:t>
            </w:r>
            <w:r>
              <w:rPr>
                <w:spacing w:val="-2"/>
              </w:rPr>
              <w:t>understandable</w:t>
            </w:r>
          </w:p>
        </w:tc>
        <w:tc>
          <w:tcPr>
            <w:tcW w:w="3000" w:type="dxa"/>
          </w:tcPr>
          <w:p w14:paraId="0328B51D" w14:textId="77777777" w:rsidR="009004AE" w:rsidRDefault="009004AE">
            <w:pPr>
              <w:pStyle w:val="TableParagraph"/>
              <w:ind w:left="0"/>
              <w:rPr>
                <w:rFonts w:ascii="Times New Roman"/>
              </w:rPr>
            </w:pPr>
          </w:p>
        </w:tc>
      </w:tr>
      <w:tr w:rsidR="009004AE" w14:paraId="7920E78E" w14:textId="77777777">
        <w:trPr>
          <w:trHeight w:val="480"/>
        </w:trPr>
        <w:tc>
          <w:tcPr>
            <w:tcW w:w="3000" w:type="dxa"/>
          </w:tcPr>
          <w:p w14:paraId="0B3082AF" w14:textId="77777777" w:rsidR="009004AE" w:rsidRDefault="00000000">
            <w:pPr>
              <w:pStyle w:val="TableParagraph"/>
              <w:spacing w:before="118"/>
            </w:pPr>
            <w:r>
              <w:t>0</w:t>
            </w:r>
          </w:p>
        </w:tc>
        <w:tc>
          <w:tcPr>
            <w:tcW w:w="3000" w:type="dxa"/>
          </w:tcPr>
          <w:p w14:paraId="5F121A63" w14:textId="77777777" w:rsidR="009004AE" w:rsidRDefault="00000000">
            <w:pPr>
              <w:pStyle w:val="TableParagraph"/>
              <w:spacing w:before="118"/>
            </w:pPr>
            <w:r>
              <w:rPr>
                <w:spacing w:val="-2"/>
              </w:rPr>
              <w:t>Incomprehensible</w:t>
            </w:r>
          </w:p>
        </w:tc>
        <w:tc>
          <w:tcPr>
            <w:tcW w:w="3000" w:type="dxa"/>
          </w:tcPr>
          <w:p w14:paraId="548B2540" w14:textId="77777777" w:rsidR="009004AE" w:rsidRDefault="009004AE">
            <w:pPr>
              <w:pStyle w:val="TableParagraph"/>
              <w:ind w:left="0"/>
              <w:rPr>
                <w:rFonts w:ascii="Times New Roman"/>
              </w:rPr>
            </w:pPr>
          </w:p>
        </w:tc>
      </w:tr>
    </w:tbl>
    <w:p w14:paraId="7E603495" w14:textId="77777777" w:rsidR="009004AE" w:rsidRDefault="009004AE">
      <w:pPr>
        <w:pStyle w:val="BodyText"/>
        <w:rPr>
          <w:b/>
        </w:rPr>
      </w:pPr>
    </w:p>
    <w:p w14:paraId="4BCE3E06" w14:textId="77777777" w:rsidR="009004AE" w:rsidRDefault="00000000">
      <w:pPr>
        <w:pStyle w:val="ListParagraph"/>
        <w:numPr>
          <w:ilvl w:val="0"/>
          <w:numId w:val="2"/>
        </w:numPr>
        <w:tabs>
          <w:tab w:val="left" w:pos="320"/>
        </w:tabs>
        <w:spacing w:before="189"/>
        <w:rPr>
          <w:b/>
        </w:rPr>
      </w:pPr>
      <w:r>
        <w:rPr>
          <w:b/>
          <w:spacing w:val="-2"/>
        </w:rPr>
        <w:t>Confidence</w:t>
      </w:r>
    </w:p>
    <w:p w14:paraId="422E5CCC" w14:textId="77777777" w:rsidR="009004AE" w:rsidRDefault="009004AE">
      <w:pPr>
        <w:pStyle w:val="BodyText"/>
        <w:spacing w:before="5"/>
        <w:rPr>
          <w:b/>
          <w:sz w:val="1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9004AE" w14:paraId="60673BF4" w14:textId="77777777">
        <w:trPr>
          <w:trHeight w:val="739"/>
        </w:trPr>
        <w:tc>
          <w:tcPr>
            <w:tcW w:w="3000" w:type="dxa"/>
          </w:tcPr>
          <w:p w14:paraId="07AAD82D" w14:textId="77777777" w:rsidR="009004AE" w:rsidRDefault="00000000">
            <w:pPr>
              <w:pStyle w:val="TableParagraph"/>
              <w:spacing w:before="106"/>
            </w:pPr>
            <w:r>
              <w:t>4</w:t>
            </w:r>
          </w:p>
        </w:tc>
        <w:tc>
          <w:tcPr>
            <w:tcW w:w="3000" w:type="dxa"/>
          </w:tcPr>
          <w:p w14:paraId="4033F690" w14:textId="77777777" w:rsidR="009004AE" w:rsidRDefault="00000000">
            <w:pPr>
              <w:pStyle w:val="TableParagraph"/>
              <w:spacing w:before="106"/>
              <w:ind w:right="100"/>
            </w:pPr>
            <w:r>
              <w:rPr>
                <w:spacing w:val="-2"/>
              </w:rPr>
              <w:t>Demonstrates</w:t>
            </w:r>
            <w:r>
              <w:rPr>
                <w:spacing w:val="-11"/>
              </w:rPr>
              <w:t xml:space="preserve"> </w:t>
            </w:r>
            <w:r>
              <w:rPr>
                <w:spacing w:val="-2"/>
              </w:rPr>
              <w:t>excellent confidence</w:t>
            </w:r>
          </w:p>
        </w:tc>
        <w:tc>
          <w:tcPr>
            <w:tcW w:w="3000" w:type="dxa"/>
          </w:tcPr>
          <w:p w14:paraId="2486BF57" w14:textId="77777777" w:rsidR="009004AE" w:rsidRDefault="009004AE">
            <w:pPr>
              <w:pStyle w:val="TableParagraph"/>
              <w:ind w:left="0"/>
              <w:rPr>
                <w:rFonts w:ascii="Times New Roman"/>
              </w:rPr>
            </w:pPr>
          </w:p>
        </w:tc>
      </w:tr>
      <w:tr w:rsidR="009004AE" w14:paraId="7949C7FA" w14:textId="77777777">
        <w:trPr>
          <w:trHeight w:val="460"/>
        </w:trPr>
        <w:tc>
          <w:tcPr>
            <w:tcW w:w="3000" w:type="dxa"/>
          </w:tcPr>
          <w:p w14:paraId="7373E730" w14:textId="77777777" w:rsidR="009004AE" w:rsidRDefault="00000000">
            <w:pPr>
              <w:pStyle w:val="TableParagraph"/>
              <w:spacing w:before="108"/>
            </w:pPr>
            <w:r>
              <w:t>3</w:t>
            </w:r>
          </w:p>
        </w:tc>
        <w:tc>
          <w:tcPr>
            <w:tcW w:w="3000" w:type="dxa"/>
          </w:tcPr>
          <w:p w14:paraId="40791DB0" w14:textId="77777777" w:rsidR="009004AE" w:rsidRDefault="00000000">
            <w:pPr>
              <w:pStyle w:val="TableParagraph"/>
              <w:spacing w:before="108"/>
            </w:pPr>
            <w:r>
              <w:rPr>
                <w:spacing w:val="-2"/>
              </w:rPr>
              <w:t>Demonstrates</w:t>
            </w:r>
            <w:r>
              <w:rPr>
                <w:spacing w:val="2"/>
              </w:rPr>
              <w:t xml:space="preserve"> </w:t>
            </w:r>
            <w:r>
              <w:rPr>
                <w:spacing w:val="-2"/>
              </w:rPr>
              <w:t>good</w:t>
            </w:r>
            <w:r>
              <w:rPr>
                <w:spacing w:val="3"/>
              </w:rPr>
              <w:t xml:space="preserve"> </w:t>
            </w:r>
            <w:r>
              <w:rPr>
                <w:spacing w:val="-2"/>
              </w:rPr>
              <w:t>confidence</w:t>
            </w:r>
          </w:p>
        </w:tc>
        <w:tc>
          <w:tcPr>
            <w:tcW w:w="3000" w:type="dxa"/>
          </w:tcPr>
          <w:p w14:paraId="0174CF85" w14:textId="77777777" w:rsidR="009004AE" w:rsidRDefault="009004AE">
            <w:pPr>
              <w:pStyle w:val="TableParagraph"/>
              <w:ind w:left="0"/>
              <w:rPr>
                <w:rFonts w:ascii="Times New Roman"/>
              </w:rPr>
            </w:pPr>
          </w:p>
        </w:tc>
      </w:tr>
      <w:tr w:rsidR="009004AE" w14:paraId="384AF662" w14:textId="77777777">
        <w:trPr>
          <w:trHeight w:val="739"/>
        </w:trPr>
        <w:tc>
          <w:tcPr>
            <w:tcW w:w="3000" w:type="dxa"/>
          </w:tcPr>
          <w:p w14:paraId="1E89B789" w14:textId="77777777" w:rsidR="009004AE" w:rsidRDefault="00000000">
            <w:pPr>
              <w:pStyle w:val="TableParagraph"/>
              <w:spacing w:before="121"/>
            </w:pPr>
            <w:r>
              <w:t>2</w:t>
            </w:r>
          </w:p>
        </w:tc>
        <w:tc>
          <w:tcPr>
            <w:tcW w:w="3000" w:type="dxa"/>
          </w:tcPr>
          <w:p w14:paraId="2452CF93" w14:textId="77777777" w:rsidR="009004AE" w:rsidRDefault="00000000">
            <w:pPr>
              <w:pStyle w:val="TableParagraph"/>
              <w:spacing w:before="121"/>
              <w:ind w:right="378"/>
            </w:pPr>
            <w:r>
              <w:rPr>
                <w:spacing w:val="-2"/>
              </w:rPr>
              <w:t>Demonstrates</w:t>
            </w:r>
            <w:r>
              <w:rPr>
                <w:spacing w:val="-11"/>
              </w:rPr>
              <w:t xml:space="preserve"> </w:t>
            </w:r>
            <w:r>
              <w:rPr>
                <w:spacing w:val="-2"/>
              </w:rPr>
              <w:t>some confidence</w:t>
            </w:r>
          </w:p>
        </w:tc>
        <w:tc>
          <w:tcPr>
            <w:tcW w:w="3000" w:type="dxa"/>
          </w:tcPr>
          <w:p w14:paraId="17F1F4D9" w14:textId="77777777" w:rsidR="009004AE" w:rsidRDefault="009004AE">
            <w:pPr>
              <w:pStyle w:val="TableParagraph"/>
              <w:ind w:left="0"/>
              <w:rPr>
                <w:rFonts w:ascii="Times New Roman"/>
              </w:rPr>
            </w:pPr>
          </w:p>
        </w:tc>
      </w:tr>
      <w:tr w:rsidR="009004AE" w14:paraId="501AB89B" w14:textId="77777777">
        <w:trPr>
          <w:trHeight w:val="480"/>
        </w:trPr>
        <w:tc>
          <w:tcPr>
            <w:tcW w:w="3000" w:type="dxa"/>
          </w:tcPr>
          <w:p w14:paraId="2EDAE75E" w14:textId="77777777" w:rsidR="009004AE" w:rsidRDefault="00000000">
            <w:pPr>
              <w:pStyle w:val="TableParagraph"/>
              <w:spacing w:before="124"/>
            </w:pPr>
            <w:r>
              <w:t>1</w:t>
            </w:r>
          </w:p>
        </w:tc>
        <w:tc>
          <w:tcPr>
            <w:tcW w:w="3000" w:type="dxa"/>
          </w:tcPr>
          <w:p w14:paraId="1EEACBDB" w14:textId="77777777" w:rsidR="009004AE" w:rsidRDefault="00000000">
            <w:pPr>
              <w:pStyle w:val="TableParagraph"/>
              <w:spacing w:before="124"/>
            </w:pPr>
            <w:r>
              <w:t>Lacks</w:t>
            </w:r>
            <w:r>
              <w:rPr>
                <w:spacing w:val="-7"/>
              </w:rPr>
              <w:t xml:space="preserve"> </w:t>
            </w:r>
            <w:r>
              <w:rPr>
                <w:spacing w:val="-2"/>
              </w:rPr>
              <w:t>confidence</w:t>
            </w:r>
          </w:p>
        </w:tc>
        <w:tc>
          <w:tcPr>
            <w:tcW w:w="3000" w:type="dxa"/>
          </w:tcPr>
          <w:p w14:paraId="309B47B5" w14:textId="77777777" w:rsidR="009004AE" w:rsidRDefault="009004AE">
            <w:pPr>
              <w:pStyle w:val="TableParagraph"/>
              <w:ind w:left="0"/>
              <w:rPr>
                <w:rFonts w:ascii="Times New Roman"/>
              </w:rPr>
            </w:pPr>
          </w:p>
        </w:tc>
      </w:tr>
      <w:tr w:rsidR="009004AE" w14:paraId="45C15BC1" w14:textId="77777777">
        <w:trPr>
          <w:trHeight w:val="739"/>
        </w:trPr>
        <w:tc>
          <w:tcPr>
            <w:tcW w:w="3000" w:type="dxa"/>
          </w:tcPr>
          <w:p w14:paraId="2C28E196" w14:textId="77777777" w:rsidR="009004AE" w:rsidRDefault="00000000">
            <w:pPr>
              <w:pStyle w:val="TableParagraph"/>
              <w:spacing w:before="117"/>
            </w:pPr>
            <w:r>
              <w:t>0</w:t>
            </w:r>
          </w:p>
        </w:tc>
        <w:tc>
          <w:tcPr>
            <w:tcW w:w="3000" w:type="dxa"/>
          </w:tcPr>
          <w:p w14:paraId="3762F1B6" w14:textId="77777777" w:rsidR="009004AE" w:rsidRDefault="00000000">
            <w:pPr>
              <w:pStyle w:val="TableParagraph"/>
              <w:spacing w:before="117"/>
              <w:ind w:right="100"/>
            </w:pPr>
            <w:r>
              <w:t>Demonstrates</w:t>
            </w:r>
            <w:r>
              <w:rPr>
                <w:spacing w:val="-13"/>
              </w:rPr>
              <w:t xml:space="preserve"> </w:t>
            </w:r>
            <w:r>
              <w:t>as</w:t>
            </w:r>
            <w:r>
              <w:rPr>
                <w:spacing w:val="-12"/>
              </w:rPr>
              <w:t xml:space="preserve"> </w:t>
            </w:r>
            <w:r>
              <w:t>showing</w:t>
            </w:r>
            <w:r>
              <w:rPr>
                <w:spacing w:val="-13"/>
              </w:rPr>
              <w:t xml:space="preserve"> </w:t>
            </w:r>
            <w:r>
              <w:t xml:space="preserve">no </w:t>
            </w:r>
            <w:r>
              <w:rPr>
                <w:spacing w:val="-2"/>
              </w:rPr>
              <w:t>confidence</w:t>
            </w:r>
          </w:p>
        </w:tc>
        <w:tc>
          <w:tcPr>
            <w:tcW w:w="3000" w:type="dxa"/>
          </w:tcPr>
          <w:p w14:paraId="69DFB220" w14:textId="77777777" w:rsidR="009004AE" w:rsidRDefault="009004AE">
            <w:pPr>
              <w:pStyle w:val="TableParagraph"/>
              <w:ind w:left="0"/>
              <w:rPr>
                <w:rFonts w:ascii="Times New Roman"/>
              </w:rPr>
            </w:pPr>
          </w:p>
        </w:tc>
      </w:tr>
    </w:tbl>
    <w:p w14:paraId="25E9C4B2" w14:textId="77777777" w:rsidR="009004AE" w:rsidRDefault="009004AE">
      <w:pPr>
        <w:rPr>
          <w:rFonts w:ascii="Times New Roman"/>
        </w:rPr>
        <w:sectPr w:rsidR="009004AE">
          <w:pgSz w:w="11920" w:h="16840"/>
          <w:pgMar w:top="2840" w:right="1340" w:bottom="1180" w:left="1340" w:header="854" w:footer="992" w:gutter="0"/>
          <w:cols w:space="720"/>
        </w:sectPr>
      </w:pPr>
    </w:p>
    <w:p w14:paraId="142BA261" w14:textId="77777777" w:rsidR="009004AE" w:rsidRDefault="009004AE">
      <w:pPr>
        <w:pStyle w:val="BodyText"/>
        <w:rPr>
          <w:b/>
          <w:sz w:val="20"/>
        </w:rPr>
      </w:pPr>
    </w:p>
    <w:p w14:paraId="6901222D" w14:textId="77777777" w:rsidR="009004AE" w:rsidRDefault="009004AE">
      <w:pPr>
        <w:pStyle w:val="BodyText"/>
        <w:spacing w:before="8"/>
        <w:rPr>
          <w:b/>
          <w:sz w:val="17"/>
        </w:rPr>
      </w:pPr>
    </w:p>
    <w:p w14:paraId="6B89085D" w14:textId="3D1E7355" w:rsidR="009004AE" w:rsidRDefault="00000000">
      <w:pPr>
        <w:pStyle w:val="BodyText"/>
        <w:spacing w:line="259" w:lineRule="auto"/>
        <w:ind w:left="100" w:right="153"/>
      </w:pPr>
      <w:r>
        <w:t>Up</w:t>
      </w:r>
      <w:r>
        <w:rPr>
          <w:spacing w:val="-5"/>
        </w:rPr>
        <w:t xml:space="preserve"> </w:t>
      </w:r>
      <w:r>
        <w:t>to</w:t>
      </w:r>
      <w:r>
        <w:rPr>
          <w:spacing w:val="-5"/>
        </w:rPr>
        <w:t xml:space="preserve"> </w:t>
      </w:r>
      <w:r>
        <w:t>2</w:t>
      </w:r>
      <w:r>
        <w:rPr>
          <w:spacing w:val="-5"/>
        </w:rPr>
        <w:t xml:space="preserve"> </w:t>
      </w:r>
      <w:r>
        <w:t>Bonus</w:t>
      </w:r>
      <w:r>
        <w:rPr>
          <w:spacing w:val="-5"/>
        </w:rPr>
        <w:t xml:space="preserve"> </w:t>
      </w:r>
      <w:r>
        <w:t>points</w:t>
      </w:r>
      <w:r>
        <w:rPr>
          <w:spacing w:val="-5"/>
        </w:rPr>
        <w:t xml:space="preserve"> </w:t>
      </w:r>
      <w:r>
        <w:t>can</w:t>
      </w:r>
      <w:r>
        <w:rPr>
          <w:spacing w:val="-5"/>
        </w:rPr>
        <w:t xml:space="preserve"> </w:t>
      </w:r>
      <w:r>
        <w:t>be</w:t>
      </w:r>
      <w:r>
        <w:rPr>
          <w:spacing w:val="-5"/>
        </w:rPr>
        <w:t xml:space="preserve"> </w:t>
      </w:r>
      <w:r>
        <w:t>awarded</w:t>
      </w:r>
      <w:r>
        <w:rPr>
          <w:spacing w:val="-5"/>
        </w:rPr>
        <w:t xml:space="preserve"> </w:t>
      </w:r>
      <w:r>
        <w:t>for</w:t>
      </w:r>
      <w:r>
        <w:rPr>
          <w:spacing w:val="-5"/>
        </w:rPr>
        <w:t xml:space="preserve"> </w:t>
      </w:r>
      <w:r>
        <w:t>demonstration</w:t>
      </w:r>
      <w:r>
        <w:rPr>
          <w:spacing w:val="-5"/>
        </w:rPr>
        <w:t xml:space="preserve"> </w:t>
      </w:r>
      <w:r>
        <w:t>of</w:t>
      </w:r>
      <w:r>
        <w:rPr>
          <w:spacing w:val="-5"/>
        </w:rPr>
        <w:t xml:space="preserve"> </w:t>
      </w:r>
      <w:r>
        <w:t>skill</w:t>
      </w:r>
      <w:r>
        <w:rPr>
          <w:spacing w:val="-5"/>
        </w:rPr>
        <w:t xml:space="preserve"> </w:t>
      </w:r>
      <w:r>
        <w:t>or</w:t>
      </w:r>
      <w:r>
        <w:rPr>
          <w:spacing w:val="-5"/>
        </w:rPr>
        <w:t xml:space="preserve"> </w:t>
      </w:r>
      <w:r>
        <w:t>ability</w:t>
      </w:r>
      <w:r>
        <w:rPr>
          <w:spacing w:val="-5"/>
        </w:rPr>
        <w:t xml:space="preserve"> </w:t>
      </w:r>
      <w:r>
        <w:t>outside</w:t>
      </w:r>
      <w:r>
        <w:rPr>
          <w:spacing w:val="-5"/>
        </w:rPr>
        <w:t xml:space="preserve"> </w:t>
      </w:r>
      <w:r>
        <w:t>of</w:t>
      </w:r>
      <w:r>
        <w:rPr>
          <w:spacing w:val="-5"/>
        </w:rPr>
        <w:t xml:space="preserve"> </w:t>
      </w:r>
      <w:r>
        <w:t>the</w:t>
      </w:r>
      <w:r>
        <w:rPr>
          <w:spacing w:val="-5"/>
        </w:rPr>
        <w:t xml:space="preserve"> </w:t>
      </w:r>
      <w:r>
        <w:t>criteria</w:t>
      </w:r>
      <w:r>
        <w:rPr>
          <w:spacing w:val="-5"/>
        </w:rPr>
        <w:t xml:space="preserve"> </w:t>
      </w:r>
      <w:r>
        <w:t xml:space="preserve">set out </w:t>
      </w:r>
      <w:r w:rsidR="004009E5">
        <w:t>above.</w:t>
      </w:r>
    </w:p>
    <w:p w14:paraId="0312C6D5" w14:textId="77777777" w:rsidR="009004AE" w:rsidRDefault="009004AE">
      <w:pPr>
        <w:spacing w:line="259" w:lineRule="auto"/>
        <w:sectPr w:rsidR="009004AE">
          <w:pgSz w:w="11920" w:h="16840"/>
          <w:pgMar w:top="2840" w:right="1340" w:bottom="1180" w:left="1340" w:header="854" w:footer="992" w:gutter="0"/>
          <w:cols w:space="720"/>
        </w:sectPr>
      </w:pPr>
    </w:p>
    <w:p w14:paraId="0262945A" w14:textId="77777777" w:rsidR="009004AE" w:rsidRDefault="009004AE">
      <w:pPr>
        <w:pStyle w:val="BodyText"/>
        <w:rPr>
          <w:sz w:val="20"/>
        </w:rPr>
      </w:pPr>
    </w:p>
    <w:p w14:paraId="1AE1F24E" w14:textId="77777777" w:rsidR="009004AE" w:rsidRDefault="009004AE">
      <w:pPr>
        <w:pStyle w:val="BodyText"/>
        <w:spacing w:before="8"/>
        <w:rPr>
          <w:sz w:val="15"/>
        </w:rPr>
      </w:pPr>
    </w:p>
    <w:p w14:paraId="691947E3" w14:textId="77777777" w:rsidR="009004AE" w:rsidRDefault="00000000" w:rsidP="0048163B">
      <w:pPr>
        <w:pStyle w:val="Heading1"/>
        <w:spacing w:line="360" w:lineRule="auto"/>
        <w:jc w:val="left"/>
        <w:rPr>
          <w:spacing w:val="-2"/>
        </w:rPr>
      </w:pPr>
      <w:r>
        <w:t>An</w:t>
      </w:r>
      <w:r>
        <w:rPr>
          <w:spacing w:val="-2"/>
        </w:rPr>
        <w:t xml:space="preserve"> </w:t>
      </w:r>
      <w:r>
        <w:t>overview</w:t>
      </w:r>
      <w:r>
        <w:rPr>
          <w:spacing w:val="-2"/>
        </w:rPr>
        <w:t xml:space="preserve"> </w:t>
      </w:r>
      <w:r>
        <w:t>of</w:t>
      </w:r>
      <w:r>
        <w:rPr>
          <w:spacing w:val="-1"/>
        </w:rPr>
        <w:t xml:space="preserve"> </w:t>
      </w:r>
      <w:r>
        <w:rPr>
          <w:spacing w:val="-2"/>
        </w:rPr>
        <w:t>Pupillage</w:t>
      </w:r>
    </w:p>
    <w:p w14:paraId="31CE9BD0" w14:textId="77777777" w:rsidR="00633014" w:rsidRDefault="00633014" w:rsidP="0048163B">
      <w:pPr>
        <w:pStyle w:val="Heading1"/>
        <w:spacing w:line="360" w:lineRule="auto"/>
        <w:jc w:val="left"/>
      </w:pPr>
    </w:p>
    <w:p w14:paraId="18B5973C" w14:textId="5FE3FB8D" w:rsidR="009004AE" w:rsidRDefault="00000000" w:rsidP="0048163B">
      <w:pPr>
        <w:pStyle w:val="BodyText"/>
        <w:spacing w:before="113" w:line="360" w:lineRule="auto"/>
        <w:ind w:left="100" w:right="153"/>
      </w:pPr>
      <w:r>
        <w:t>Chambers</w:t>
      </w:r>
      <w:r>
        <w:rPr>
          <w:spacing w:val="-5"/>
        </w:rPr>
        <w:t xml:space="preserve"> </w:t>
      </w:r>
      <w:r>
        <w:t>offers</w:t>
      </w:r>
      <w:r>
        <w:rPr>
          <w:spacing w:val="-5"/>
        </w:rPr>
        <w:t xml:space="preserve"> </w:t>
      </w:r>
      <w:r>
        <w:t>up</w:t>
      </w:r>
      <w:r>
        <w:rPr>
          <w:spacing w:val="-5"/>
        </w:rPr>
        <w:t xml:space="preserve"> </w:t>
      </w:r>
      <w:r>
        <w:t>to</w:t>
      </w:r>
      <w:r>
        <w:rPr>
          <w:spacing w:val="-5"/>
        </w:rPr>
        <w:t xml:space="preserve"> </w:t>
      </w:r>
      <w:r w:rsidR="00633014">
        <w:t>four</w:t>
      </w:r>
      <w:r>
        <w:rPr>
          <w:spacing w:val="-5"/>
        </w:rPr>
        <w:t xml:space="preserve"> </w:t>
      </w:r>
      <w:r>
        <w:t>12-month</w:t>
      </w:r>
      <w:r>
        <w:rPr>
          <w:spacing w:val="-5"/>
        </w:rPr>
        <w:t xml:space="preserve"> </w:t>
      </w:r>
      <w:r>
        <w:t>pupillages</w:t>
      </w:r>
      <w:r>
        <w:rPr>
          <w:spacing w:val="-5"/>
        </w:rPr>
        <w:t xml:space="preserve"> </w:t>
      </w:r>
      <w:r>
        <w:t>per</w:t>
      </w:r>
      <w:r>
        <w:rPr>
          <w:spacing w:val="-5"/>
        </w:rPr>
        <w:t xml:space="preserve"> </w:t>
      </w:r>
      <w:r>
        <w:t>year</w:t>
      </w:r>
      <w:r w:rsidR="001336DA">
        <w:t xml:space="preserve">; </w:t>
      </w:r>
      <w:r w:rsidR="00633014">
        <w:t>two</w:t>
      </w:r>
      <w:r w:rsidR="001336DA">
        <w:t xml:space="preserve"> starting in April and 2 in October</w:t>
      </w:r>
      <w:r>
        <w:t>.</w:t>
      </w:r>
      <w:r>
        <w:rPr>
          <w:spacing w:val="-5"/>
        </w:rPr>
        <w:t xml:space="preserve"> </w:t>
      </w:r>
      <w:r>
        <w:t>Applications</w:t>
      </w:r>
      <w:r>
        <w:rPr>
          <w:spacing w:val="-5"/>
        </w:rPr>
        <w:t xml:space="preserve"> </w:t>
      </w:r>
      <w:r>
        <w:t>are</w:t>
      </w:r>
      <w:r>
        <w:rPr>
          <w:spacing w:val="-5"/>
        </w:rPr>
        <w:t xml:space="preserve"> </w:t>
      </w:r>
      <w:r>
        <w:t>accepted</w:t>
      </w:r>
      <w:r>
        <w:rPr>
          <w:spacing w:val="-5"/>
        </w:rPr>
        <w:t xml:space="preserve"> </w:t>
      </w:r>
      <w:r>
        <w:t>via</w:t>
      </w:r>
      <w:r>
        <w:rPr>
          <w:spacing w:val="-5"/>
        </w:rPr>
        <w:t xml:space="preserve"> </w:t>
      </w:r>
      <w:r>
        <w:t>the</w:t>
      </w:r>
      <w:r>
        <w:rPr>
          <w:spacing w:val="-5"/>
        </w:rPr>
        <w:t xml:space="preserve"> </w:t>
      </w:r>
      <w:r>
        <w:t>Pupillage Gateway</w:t>
      </w:r>
      <w:r>
        <w:rPr>
          <w:spacing w:val="-6"/>
        </w:rPr>
        <w:t xml:space="preserve"> </w:t>
      </w:r>
      <w:r>
        <w:t>a</w:t>
      </w:r>
      <w:r>
        <w:rPr>
          <w:spacing w:val="-6"/>
        </w:rPr>
        <w:t xml:space="preserve"> </w:t>
      </w:r>
      <w:r>
        <w:t>year</w:t>
      </w:r>
      <w:r>
        <w:rPr>
          <w:spacing w:val="-6"/>
        </w:rPr>
        <w:t xml:space="preserve"> </w:t>
      </w:r>
      <w:r>
        <w:t>in</w:t>
      </w:r>
      <w:r>
        <w:rPr>
          <w:spacing w:val="-6"/>
        </w:rPr>
        <w:t xml:space="preserve"> </w:t>
      </w:r>
      <w:r>
        <w:t>advance</w:t>
      </w:r>
      <w:r>
        <w:rPr>
          <w:spacing w:val="-6"/>
        </w:rPr>
        <w:t xml:space="preserve"> </w:t>
      </w:r>
      <w:r>
        <w:t>of</w:t>
      </w:r>
      <w:r>
        <w:rPr>
          <w:spacing w:val="-6"/>
        </w:rPr>
        <w:t xml:space="preserve"> </w:t>
      </w:r>
      <w:r>
        <w:t>starting.</w:t>
      </w:r>
      <w:r>
        <w:rPr>
          <w:spacing w:val="-6"/>
        </w:rPr>
        <w:t xml:space="preserve"> </w:t>
      </w:r>
      <w:r>
        <w:t>The</w:t>
      </w:r>
      <w:r>
        <w:rPr>
          <w:spacing w:val="-6"/>
        </w:rPr>
        <w:t xml:space="preserve"> </w:t>
      </w:r>
      <w:r>
        <w:t>pupillage</w:t>
      </w:r>
      <w:r>
        <w:rPr>
          <w:spacing w:val="-6"/>
        </w:rPr>
        <w:t xml:space="preserve"> </w:t>
      </w:r>
      <w:r>
        <w:t>award</w:t>
      </w:r>
      <w:r>
        <w:rPr>
          <w:spacing w:val="-6"/>
        </w:rPr>
        <w:t xml:space="preserve"> </w:t>
      </w:r>
      <w:r>
        <w:t>is</w:t>
      </w:r>
      <w:r w:rsidR="00633014">
        <w:t xml:space="preserve"> £28000 made up of</w:t>
      </w:r>
      <w:r>
        <w:rPr>
          <w:spacing w:val="-6"/>
        </w:rPr>
        <w:t xml:space="preserve"> </w:t>
      </w:r>
      <w:r>
        <w:t>£1</w:t>
      </w:r>
      <w:r w:rsidR="00633014">
        <w:t>4</w:t>
      </w:r>
      <w:r>
        <w:t>,000</w:t>
      </w:r>
      <w:r>
        <w:rPr>
          <w:spacing w:val="-6"/>
        </w:rPr>
        <w:t xml:space="preserve"> </w:t>
      </w:r>
      <w:r>
        <w:t>during</w:t>
      </w:r>
      <w:r>
        <w:rPr>
          <w:spacing w:val="-6"/>
        </w:rPr>
        <w:t xml:space="preserve"> </w:t>
      </w:r>
      <w:r>
        <w:t>the</w:t>
      </w:r>
      <w:r>
        <w:rPr>
          <w:spacing w:val="-6"/>
        </w:rPr>
        <w:t xml:space="preserve"> </w:t>
      </w:r>
      <w:r>
        <w:t>first</w:t>
      </w:r>
      <w:r>
        <w:rPr>
          <w:spacing w:val="-6"/>
        </w:rPr>
        <w:t xml:space="preserve"> </w:t>
      </w:r>
      <w:r w:rsidR="004009E5">
        <w:t>six months</w:t>
      </w:r>
      <w:r>
        <w:rPr>
          <w:spacing w:val="-6"/>
        </w:rPr>
        <w:t xml:space="preserve"> </w:t>
      </w:r>
      <w:r>
        <w:t>and</w:t>
      </w:r>
      <w:r w:rsidR="001336DA">
        <w:t xml:space="preserve"> </w:t>
      </w:r>
      <w:r>
        <w:t>£1</w:t>
      </w:r>
      <w:r w:rsidR="00633014">
        <w:t>4</w:t>
      </w:r>
      <w:r>
        <w:t>,000</w:t>
      </w:r>
      <w:r>
        <w:rPr>
          <w:spacing w:val="-5"/>
        </w:rPr>
        <w:t xml:space="preserve"> </w:t>
      </w:r>
      <w:r>
        <w:t>in</w:t>
      </w:r>
      <w:r>
        <w:rPr>
          <w:spacing w:val="-5"/>
        </w:rPr>
        <w:t xml:space="preserve"> </w:t>
      </w:r>
      <w:r>
        <w:t>guaranteed</w:t>
      </w:r>
      <w:r>
        <w:rPr>
          <w:spacing w:val="-5"/>
        </w:rPr>
        <w:t xml:space="preserve"> </w:t>
      </w:r>
      <w:r>
        <w:t>earnings</w:t>
      </w:r>
      <w:r>
        <w:rPr>
          <w:spacing w:val="-5"/>
        </w:rPr>
        <w:t xml:space="preserve"> </w:t>
      </w:r>
      <w:r>
        <w:t>during</w:t>
      </w:r>
      <w:r>
        <w:rPr>
          <w:spacing w:val="-5"/>
        </w:rPr>
        <w:t xml:space="preserve"> </w:t>
      </w:r>
      <w:r>
        <w:t>the</w:t>
      </w:r>
      <w:r>
        <w:rPr>
          <w:spacing w:val="-5"/>
        </w:rPr>
        <w:t xml:space="preserve"> </w:t>
      </w:r>
      <w:r>
        <w:t>second</w:t>
      </w:r>
      <w:r>
        <w:rPr>
          <w:spacing w:val="-5"/>
        </w:rPr>
        <w:t xml:space="preserve"> </w:t>
      </w:r>
      <w:r>
        <w:t>six</w:t>
      </w:r>
      <w:r>
        <w:rPr>
          <w:spacing w:val="-5"/>
        </w:rPr>
        <w:t xml:space="preserve"> </w:t>
      </w:r>
      <w:r>
        <w:t>months.</w:t>
      </w:r>
      <w:r>
        <w:rPr>
          <w:spacing w:val="-5"/>
        </w:rPr>
        <w:t xml:space="preserve"> </w:t>
      </w:r>
      <w:r>
        <w:t>This</w:t>
      </w:r>
      <w:r>
        <w:rPr>
          <w:spacing w:val="-5"/>
        </w:rPr>
        <w:t xml:space="preserve"> </w:t>
      </w:r>
      <w:r>
        <w:t>is</w:t>
      </w:r>
      <w:r>
        <w:rPr>
          <w:spacing w:val="-5"/>
        </w:rPr>
        <w:t xml:space="preserve"> </w:t>
      </w:r>
      <w:r>
        <w:t>subject</w:t>
      </w:r>
      <w:r>
        <w:rPr>
          <w:spacing w:val="-5"/>
        </w:rPr>
        <w:t xml:space="preserve"> </w:t>
      </w:r>
      <w:r>
        <w:t>to</w:t>
      </w:r>
      <w:r>
        <w:rPr>
          <w:spacing w:val="-5"/>
        </w:rPr>
        <w:t xml:space="preserve"> </w:t>
      </w:r>
      <w:r>
        <w:t>review on an annual basis in correspondence with the guidance provided by the BSB on funding.</w:t>
      </w:r>
      <w:r w:rsidR="004009E5">
        <w:t xml:space="preserve">  Pupils are expected to earn </w:t>
      </w:r>
      <w:proofErr w:type="gramStart"/>
      <w:r w:rsidR="004009E5">
        <w:t>in excess of</w:t>
      </w:r>
      <w:proofErr w:type="gramEnd"/>
      <w:r w:rsidR="004009E5">
        <w:t xml:space="preserve"> their guaranteed earnings in the 2nd six.</w:t>
      </w:r>
    </w:p>
    <w:p w14:paraId="2DFFD738" w14:textId="77777777" w:rsidR="004009E5" w:rsidRDefault="004009E5" w:rsidP="0048163B">
      <w:pPr>
        <w:pStyle w:val="BodyText"/>
        <w:spacing w:before="113" w:line="360" w:lineRule="auto"/>
        <w:ind w:left="100" w:right="153"/>
      </w:pPr>
    </w:p>
    <w:p w14:paraId="097787C8" w14:textId="54D4138E" w:rsidR="009004AE" w:rsidRDefault="00000000" w:rsidP="0048163B">
      <w:pPr>
        <w:pStyle w:val="BodyText"/>
        <w:spacing w:before="159" w:line="360" w:lineRule="auto"/>
        <w:ind w:left="100" w:right="153"/>
      </w:pPr>
      <w:r>
        <w:t>Pupils</w:t>
      </w:r>
      <w:r>
        <w:rPr>
          <w:spacing w:val="-5"/>
        </w:rPr>
        <w:t xml:space="preserve"> </w:t>
      </w:r>
      <w:r>
        <w:t>do</w:t>
      </w:r>
      <w:r>
        <w:rPr>
          <w:spacing w:val="-5"/>
        </w:rPr>
        <w:t xml:space="preserve"> </w:t>
      </w:r>
      <w:r>
        <w:t>not</w:t>
      </w:r>
      <w:r>
        <w:rPr>
          <w:spacing w:val="-5"/>
        </w:rPr>
        <w:t xml:space="preserve"> </w:t>
      </w:r>
      <w:r>
        <w:t>pay</w:t>
      </w:r>
      <w:r>
        <w:rPr>
          <w:spacing w:val="-5"/>
        </w:rPr>
        <w:t xml:space="preserve"> </w:t>
      </w:r>
      <w:r>
        <w:t>rent</w:t>
      </w:r>
      <w:r>
        <w:rPr>
          <w:spacing w:val="-5"/>
        </w:rPr>
        <w:t xml:space="preserve"> </w:t>
      </w:r>
      <w:r>
        <w:t>or</w:t>
      </w:r>
      <w:r>
        <w:rPr>
          <w:spacing w:val="-5"/>
        </w:rPr>
        <w:t xml:space="preserve"> </w:t>
      </w:r>
      <w:r>
        <w:t>clerks’</w:t>
      </w:r>
      <w:r>
        <w:rPr>
          <w:spacing w:val="-5"/>
        </w:rPr>
        <w:t xml:space="preserve"> </w:t>
      </w:r>
      <w:r>
        <w:t>fees</w:t>
      </w:r>
      <w:r>
        <w:rPr>
          <w:spacing w:val="-5"/>
        </w:rPr>
        <w:t xml:space="preserve"> </w:t>
      </w:r>
      <w:r>
        <w:t>and</w:t>
      </w:r>
      <w:r>
        <w:rPr>
          <w:spacing w:val="-5"/>
        </w:rPr>
        <w:t xml:space="preserve"> </w:t>
      </w:r>
      <w:r>
        <w:t>will</w:t>
      </w:r>
      <w:r>
        <w:rPr>
          <w:spacing w:val="-5"/>
        </w:rPr>
        <w:t xml:space="preserve"> </w:t>
      </w:r>
      <w:r>
        <w:t>be</w:t>
      </w:r>
      <w:r>
        <w:rPr>
          <w:spacing w:val="-5"/>
        </w:rPr>
        <w:t xml:space="preserve"> </w:t>
      </w:r>
      <w:r>
        <w:t>reimbursed</w:t>
      </w:r>
      <w:r>
        <w:rPr>
          <w:spacing w:val="-5"/>
        </w:rPr>
        <w:t xml:space="preserve"> </w:t>
      </w:r>
      <w:r>
        <w:t>any</w:t>
      </w:r>
      <w:r>
        <w:rPr>
          <w:spacing w:val="-5"/>
        </w:rPr>
        <w:t xml:space="preserve"> </w:t>
      </w:r>
      <w:r>
        <w:t>essential</w:t>
      </w:r>
      <w:r>
        <w:rPr>
          <w:spacing w:val="-5"/>
        </w:rPr>
        <w:t xml:space="preserve"> </w:t>
      </w:r>
      <w:r>
        <w:t>travel</w:t>
      </w:r>
      <w:r>
        <w:rPr>
          <w:spacing w:val="-5"/>
        </w:rPr>
        <w:t xml:space="preserve"> </w:t>
      </w:r>
      <w:r>
        <w:t>to</w:t>
      </w:r>
      <w:r>
        <w:rPr>
          <w:spacing w:val="-5"/>
        </w:rPr>
        <w:t xml:space="preserve"> </w:t>
      </w:r>
      <w:r>
        <w:t>court</w:t>
      </w:r>
      <w:r>
        <w:rPr>
          <w:spacing w:val="-5"/>
        </w:rPr>
        <w:t xml:space="preserve"> </w:t>
      </w:r>
      <w:r>
        <w:t>outside</w:t>
      </w:r>
      <w:r>
        <w:rPr>
          <w:spacing w:val="-5"/>
        </w:rPr>
        <w:t xml:space="preserve"> </w:t>
      </w:r>
      <w:r>
        <w:t>of zone 6.</w:t>
      </w:r>
      <w:r w:rsidR="004009E5">
        <w:t xml:space="preserve">  Chambers will also fund pupils’ membership of the CBA and access to training materials for the ethics exam.</w:t>
      </w:r>
    </w:p>
    <w:p w14:paraId="49A0B2DC" w14:textId="77777777" w:rsidR="009004AE" w:rsidRDefault="009004AE" w:rsidP="0048163B">
      <w:pPr>
        <w:pStyle w:val="BodyText"/>
        <w:spacing w:before="12" w:line="360" w:lineRule="auto"/>
      </w:pPr>
    </w:p>
    <w:p w14:paraId="34FA8C65" w14:textId="77777777" w:rsidR="009004AE" w:rsidRDefault="00000000" w:rsidP="0048163B">
      <w:pPr>
        <w:pStyle w:val="Heading2"/>
        <w:spacing w:line="360" w:lineRule="auto"/>
        <w:rPr>
          <w:spacing w:val="-2"/>
        </w:rPr>
      </w:pPr>
      <w:r>
        <w:rPr>
          <w:spacing w:val="-2"/>
        </w:rPr>
        <w:t>First</w:t>
      </w:r>
      <w:r>
        <w:rPr>
          <w:spacing w:val="-5"/>
        </w:rPr>
        <w:t xml:space="preserve"> </w:t>
      </w:r>
      <w:r>
        <w:rPr>
          <w:spacing w:val="-2"/>
        </w:rPr>
        <w:t>six-months</w:t>
      </w:r>
    </w:p>
    <w:p w14:paraId="792D936C" w14:textId="77777777" w:rsidR="004009E5" w:rsidRDefault="004009E5" w:rsidP="0048163B">
      <w:pPr>
        <w:pStyle w:val="Heading2"/>
        <w:spacing w:line="360" w:lineRule="auto"/>
        <w:ind w:left="0"/>
      </w:pPr>
    </w:p>
    <w:p w14:paraId="0AE8DCCE" w14:textId="632675EB" w:rsidR="009004AE" w:rsidRDefault="00000000" w:rsidP="0048163B">
      <w:pPr>
        <w:pStyle w:val="BodyText"/>
        <w:spacing w:before="106" w:line="360" w:lineRule="auto"/>
        <w:ind w:left="100" w:right="64"/>
      </w:pPr>
      <w:r>
        <w:t>Pupils</w:t>
      </w:r>
      <w:r>
        <w:rPr>
          <w:spacing w:val="-6"/>
        </w:rPr>
        <w:t xml:space="preserve"> </w:t>
      </w:r>
      <w:r>
        <w:t>are</w:t>
      </w:r>
      <w:r>
        <w:rPr>
          <w:spacing w:val="-6"/>
        </w:rPr>
        <w:t xml:space="preserve"> </w:t>
      </w:r>
      <w:r>
        <w:t>allocated</w:t>
      </w:r>
      <w:r>
        <w:rPr>
          <w:spacing w:val="-6"/>
        </w:rPr>
        <w:t xml:space="preserve"> </w:t>
      </w:r>
      <w:r>
        <w:t>three</w:t>
      </w:r>
      <w:r>
        <w:rPr>
          <w:spacing w:val="-6"/>
        </w:rPr>
        <w:t xml:space="preserve"> </w:t>
      </w:r>
      <w:r>
        <w:t>supervisors</w:t>
      </w:r>
      <w:r>
        <w:rPr>
          <w:spacing w:val="-6"/>
        </w:rPr>
        <w:t xml:space="preserve"> </w:t>
      </w:r>
      <w:r>
        <w:t>throughout</w:t>
      </w:r>
      <w:r>
        <w:rPr>
          <w:spacing w:val="-6"/>
        </w:rPr>
        <w:t xml:space="preserve"> </w:t>
      </w:r>
      <w:r>
        <w:t>the</w:t>
      </w:r>
      <w:r>
        <w:rPr>
          <w:spacing w:val="-6"/>
        </w:rPr>
        <w:t xml:space="preserve"> </w:t>
      </w:r>
      <w:r w:rsidR="004009E5">
        <w:t>12 months</w:t>
      </w:r>
      <w:r>
        <w:rPr>
          <w:spacing w:val="-6"/>
        </w:rPr>
        <w:t xml:space="preserve"> </w:t>
      </w:r>
      <w:r>
        <w:t>to</w:t>
      </w:r>
      <w:r>
        <w:rPr>
          <w:spacing w:val="-6"/>
        </w:rPr>
        <w:t xml:space="preserve"> </w:t>
      </w:r>
      <w:r>
        <w:t>ensure</w:t>
      </w:r>
      <w:r>
        <w:rPr>
          <w:spacing w:val="-6"/>
        </w:rPr>
        <w:t xml:space="preserve"> </w:t>
      </w:r>
      <w:r>
        <w:t>they</w:t>
      </w:r>
      <w:r>
        <w:rPr>
          <w:spacing w:val="-6"/>
        </w:rPr>
        <w:t xml:space="preserve"> </w:t>
      </w:r>
      <w:proofErr w:type="gramStart"/>
      <w:r>
        <w:t>are</w:t>
      </w:r>
      <w:r>
        <w:rPr>
          <w:spacing w:val="-6"/>
        </w:rPr>
        <w:t xml:space="preserve"> </w:t>
      </w:r>
      <w:r>
        <w:t>able</w:t>
      </w:r>
      <w:r>
        <w:rPr>
          <w:spacing w:val="-6"/>
        </w:rPr>
        <w:t xml:space="preserve"> </w:t>
      </w:r>
      <w:r>
        <w:t>to</w:t>
      </w:r>
      <w:proofErr w:type="gramEnd"/>
      <w:r>
        <w:rPr>
          <w:spacing w:val="-6"/>
        </w:rPr>
        <w:t xml:space="preserve"> </w:t>
      </w:r>
      <w:r>
        <w:t>view</w:t>
      </w:r>
      <w:r>
        <w:rPr>
          <w:spacing w:val="-6"/>
        </w:rPr>
        <w:t xml:space="preserve"> </w:t>
      </w:r>
      <w:r>
        <w:t xml:space="preserve">and experience a broad range of Chambers’ work and benefit from different skills and styles. </w:t>
      </w:r>
    </w:p>
    <w:p w14:paraId="226B83B5" w14:textId="77777777" w:rsidR="009004AE" w:rsidRDefault="00000000" w:rsidP="0048163B">
      <w:pPr>
        <w:pStyle w:val="BodyText"/>
        <w:spacing w:before="159" w:line="360" w:lineRule="auto"/>
        <w:ind w:left="100" w:right="64"/>
      </w:pPr>
      <w:r>
        <w:t>Pupils</w:t>
      </w:r>
      <w:r>
        <w:rPr>
          <w:spacing w:val="-5"/>
        </w:rPr>
        <w:t xml:space="preserve"> </w:t>
      </w:r>
      <w:r>
        <w:t>will</w:t>
      </w:r>
      <w:r>
        <w:rPr>
          <w:spacing w:val="-5"/>
        </w:rPr>
        <w:t xml:space="preserve"> </w:t>
      </w:r>
      <w:r>
        <w:t>also</w:t>
      </w:r>
      <w:r>
        <w:rPr>
          <w:spacing w:val="-5"/>
        </w:rPr>
        <w:t xml:space="preserve"> </w:t>
      </w:r>
      <w:proofErr w:type="gramStart"/>
      <w:r>
        <w:t>have</w:t>
      </w:r>
      <w:r>
        <w:rPr>
          <w:spacing w:val="-5"/>
        </w:rPr>
        <w:t xml:space="preserve"> </w:t>
      </w:r>
      <w:r>
        <w:t>the</w:t>
      </w:r>
      <w:r>
        <w:rPr>
          <w:spacing w:val="-5"/>
        </w:rPr>
        <w:t xml:space="preserve"> </w:t>
      </w:r>
      <w:r>
        <w:t>opportunity</w:t>
      </w:r>
      <w:r>
        <w:rPr>
          <w:spacing w:val="-5"/>
        </w:rPr>
        <w:t xml:space="preserve"> </w:t>
      </w:r>
      <w:r>
        <w:t>to</w:t>
      </w:r>
      <w:proofErr w:type="gramEnd"/>
      <w:r>
        <w:rPr>
          <w:spacing w:val="-5"/>
        </w:rPr>
        <w:t xml:space="preserve"> </w:t>
      </w:r>
      <w:r>
        <w:t>shadow</w:t>
      </w:r>
      <w:r>
        <w:rPr>
          <w:spacing w:val="-5"/>
        </w:rPr>
        <w:t xml:space="preserve"> </w:t>
      </w:r>
      <w:r>
        <w:t>and</w:t>
      </w:r>
      <w:r>
        <w:rPr>
          <w:spacing w:val="-5"/>
        </w:rPr>
        <w:t xml:space="preserve"> </w:t>
      </w:r>
      <w:r>
        <w:t>complete</w:t>
      </w:r>
      <w:r>
        <w:rPr>
          <w:spacing w:val="-5"/>
        </w:rPr>
        <w:t xml:space="preserve"> </w:t>
      </w:r>
      <w:r>
        <w:t>work</w:t>
      </w:r>
      <w:r>
        <w:rPr>
          <w:spacing w:val="-5"/>
        </w:rPr>
        <w:t xml:space="preserve"> </w:t>
      </w:r>
      <w:r>
        <w:t>for</w:t>
      </w:r>
      <w:r>
        <w:rPr>
          <w:spacing w:val="-5"/>
        </w:rPr>
        <w:t xml:space="preserve"> </w:t>
      </w:r>
      <w:r>
        <w:t>other</w:t>
      </w:r>
      <w:r>
        <w:rPr>
          <w:spacing w:val="-5"/>
        </w:rPr>
        <w:t xml:space="preserve"> </w:t>
      </w:r>
      <w:r>
        <w:t>members</w:t>
      </w:r>
      <w:r>
        <w:rPr>
          <w:spacing w:val="-5"/>
        </w:rPr>
        <w:t xml:space="preserve"> </w:t>
      </w:r>
      <w:r>
        <w:t>of</w:t>
      </w:r>
      <w:r>
        <w:rPr>
          <w:spacing w:val="-5"/>
        </w:rPr>
        <w:t xml:space="preserve"> </w:t>
      </w:r>
      <w:r>
        <w:t xml:space="preserve">chambers. Prior to starting the second six-months pupils will be given time to shadow the probationary and junior tenants </w:t>
      </w:r>
      <w:proofErr w:type="gramStart"/>
      <w:r>
        <w:t>in order to</w:t>
      </w:r>
      <w:proofErr w:type="gramEnd"/>
      <w:r>
        <w:t xml:space="preserve"> gain experience in the Magistrates’ and Youth Courts.</w:t>
      </w:r>
    </w:p>
    <w:p w14:paraId="11A88B6D" w14:textId="77777777" w:rsidR="009004AE" w:rsidRDefault="00000000" w:rsidP="0048163B">
      <w:pPr>
        <w:pStyle w:val="BodyText"/>
        <w:spacing w:before="159" w:line="360" w:lineRule="auto"/>
        <w:ind w:left="100" w:right="64"/>
      </w:pPr>
      <w:r>
        <w:t>Chambers strives to ensure pupils always feel supported during their pupillage. Pupils will also be assigned</w:t>
      </w:r>
      <w:r>
        <w:rPr>
          <w:spacing w:val="-5"/>
        </w:rPr>
        <w:t xml:space="preserve"> </w:t>
      </w:r>
      <w:r>
        <w:t>a</w:t>
      </w:r>
      <w:r>
        <w:rPr>
          <w:spacing w:val="-5"/>
        </w:rPr>
        <w:t xml:space="preserve"> </w:t>
      </w:r>
      <w:r>
        <w:t>junior</w:t>
      </w:r>
      <w:r>
        <w:rPr>
          <w:spacing w:val="-5"/>
        </w:rPr>
        <w:t xml:space="preserve"> </w:t>
      </w:r>
      <w:r>
        <w:t>mentor</w:t>
      </w:r>
      <w:r>
        <w:rPr>
          <w:spacing w:val="-5"/>
        </w:rPr>
        <w:t xml:space="preserve"> </w:t>
      </w:r>
      <w:r>
        <w:t>(a</w:t>
      </w:r>
      <w:r>
        <w:rPr>
          <w:spacing w:val="-5"/>
        </w:rPr>
        <w:t xml:space="preserve"> </w:t>
      </w:r>
      <w:r>
        <w:t>member</w:t>
      </w:r>
      <w:r>
        <w:rPr>
          <w:spacing w:val="-5"/>
        </w:rPr>
        <w:t xml:space="preserve"> </w:t>
      </w:r>
      <w:r>
        <w:t>of</w:t>
      </w:r>
      <w:r>
        <w:rPr>
          <w:spacing w:val="-5"/>
        </w:rPr>
        <w:t xml:space="preserve"> </w:t>
      </w:r>
      <w:r>
        <w:t>chambers</w:t>
      </w:r>
      <w:r>
        <w:rPr>
          <w:spacing w:val="-5"/>
        </w:rPr>
        <w:t xml:space="preserve"> </w:t>
      </w:r>
      <w:r>
        <w:t>who</w:t>
      </w:r>
      <w:r>
        <w:rPr>
          <w:spacing w:val="-5"/>
        </w:rPr>
        <w:t xml:space="preserve"> </w:t>
      </w:r>
      <w:r>
        <w:t>has</w:t>
      </w:r>
      <w:r>
        <w:rPr>
          <w:spacing w:val="-5"/>
        </w:rPr>
        <w:t xml:space="preserve"> </w:t>
      </w:r>
      <w:r>
        <w:t>taken</w:t>
      </w:r>
      <w:r>
        <w:rPr>
          <w:spacing w:val="-5"/>
        </w:rPr>
        <w:t xml:space="preserve"> </w:t>
      </w:r>
      <w:r>
        <w:t>tenancy</w:t>
      </w:r>
      <w:r>
        <w:rPr>
          <w:spacing w:val="-5"/>
        </w:rPr>
        <w:t xml:space="preserve"> </w:t>
      </w:r>
      <w:r>
        <w:t>within</w:t>
      </w:r>
      <w:r>
        <w:rPr>
          <w:spacing w:val="-5"/>
        </w:rPr>
        <w:t xml:space="preserve"> </w:t>
      </w:r>
      <w:r>
        <w:t>the</w:t>
      </w:r>
      <w:r>
        <w:rPr>
          <w:spacing w:val="-5"/>
        </w:rPr>
        <w:t xml:space="preserve"> </w:t>
      </w:r>
      <w:r>
        <w:t>last</w:t>
      </w:r>
      <w:r>
        <w:rPr>
          <w:spacing w:val="-5"/>
        </w:rPr>
        <w:t xml:space="preserve"> </w:t>
      </w:r>
      <w:r>
        <w:t>three</w:t>
      </w:r>
      <w:r>
        <w:rPr>
          <w:spacing w:val="-5"/>
        </w:rPr>
        <w:t xml:space="preserve"> </w:t>
      </w:r>
      <w:r>
        <w:t>years) for additional support.</w:t>
      </w:r>
    </w:p>
    <w:p w14:paraId="09F991D1" w14:textId="4F7AEDAD" w:rsidR="009004AE" w:rsidRDefault="00000000" w:rsidP="0048163B">
      <w:pPr>
        <w:pStyle w:val="BodyText"/>
        <w:spacing w:before="159" w:line="360" w:lineRule="auto"/>
        <w:ind w:left="100" w:right="123"/>
      </w:pPr>
      <w:r>
        <w:t xml:space="preserve">Pupils will be afforded sufficient time to complete all compulsory courses as part of their pupillage and will be reimbursed for any such courses. Chambers also runs an in-house training </w:t>
      </w:r>
      <w:r w:rsidR="004009E5">
        <w:t>program</w:t>
      </w:r>
      <w:r>
        <w:t xml:space="preserve"> which pupils will participate in during the first six-months. This </w:t>
      </w:r>
      <w:r w:rsidR="004009E5">
        <w:t>program</w:t>
      </w:r>
      <w:r>
        <w:t xml:space="preserve"> is not part of any </w:t>
      </w:r>
      <w:r>
        <w:lastRenderedPageBreak/>
        <w:t>assessment</w:t>
      </w:r>
      <w:r>
        <w:rPr>
          <w:spacing w:val="-5"/>
        </w:rPr>
        <w:t xml:space="preserve"> </w:t>
      </w:r>
      <w:r>
        <w:t>but</w:t>
      </w:r>
      <w:r>
        <w:rPr>
          <w:spacing w:val="-5"/>
        </w:rPr>
        <w:t xml:space="preserve"> </w:t>
      </w:r>
      <w:r>
        <w:t>is</w:t>
      </w:r>
      <w:r>
        <w:rPr>
          <w:spacing w:val="-5"/>
        </w:rPr>
        <w:t xml:space="preserve"> </w:t>
      </w:r>
      <w:r>
        <w:t>designed</w:t>
      </w:r>
      <w:r>
        <w:rPr>
          <w:spacing w:val="-5"/>
        </w:rPr>
        <w:t xml:space="preserve"> </w:t>
      </w:r>
      <w:r>
        <w:t>to</w:t>
      </w:r>
      <w:r>
        <w:rPr>
          <w:spacing w:val="-5"/>
        </w:rPr>
        <w:t xml:space="preserve"> </w:t>
      </w:r>
      <w:r>
        <w:t>give</w:t>
      </w:r>
      <w:r>
        <w:rPr>
          <w:spacing w:val="-5"/>
        </w:rPr>
        <w:t xml:space="preserve"> </w:t>
      </w:r>
      <w:r>
        <w:t>pupils</w:t>
      </w:r>
      <w:r>
        <w:rPr>
          <w:spacing w:val="-5"/>
        </w:rPr>
        <w:t xml:space="preserve"> </w:t>
      </w:r>
      <w:r>
        <w:t>experience</w:t>
      </w:r>
      <w:r>
        <w:rPr>
          <w:spacing w:val="-5"/>
        </w:rPr>
        <w:t xml:space="preserve"> </w:t>
      </w:r>
      <w:r>
        <w:t>in</w:t>
      </w:r>
      <w:r>
        <w:rPr>
          <w:spacing w:val="-5"/>
        </w:rPr>
        <w:t xml:space="preserve"> </w:t>
      </w:r>
      <w:r>
        <w:t>situations</w:t>
      </w:r>
      <w:r>
        <w:rPr>
          <w:spacing w:val="-5"/>
        </w:rPr>
        <w:t xml:space="preserve"> </w:t>
      </w:r>
      <w:proofErr w:type="gramStart"/>
      <w:r>
        <w:t>most</w:t>
      </w:r>
      <w:r>
        <w:rPr>
          <w:spacing w:val="-5"/>
        </w:rPr>
        <w:t xml:space="preserve"> </w:t>
      </w:r>
      <w:r>
        <w:t>commonly</w:t>
      </w:r>
      <w:r>
        <w:rPr>
          <w:spacing w:val="-5"/>
        </w:rPr>
        <w:t xml:space="preserve"> </w:t>
      </w:r>
      <w:r>
        <w:t>experienced</w:t>
      </w:r>
      <w:proofErr w:type="gramEnd"/>
      <w:r>
        <w:rPr>
          <w:spacing w:val="-5"/>
        </w:rPr>
        <w:t xml:space="preserve"> </w:t>
      </w:r>
      <w:r>
        <w:t>in</w:t>
      </w:r>
      <w:r>
        <w:rPr>
          <w:spacing w:val="-5"/>
        </w:rPr>
        <w:t xml:space="preserve"> </w:t>
      </w:r>
      <w:r>
        <w:t>the early days of practice.</w:t>
      </w:r>
    </w:p>
    <w:p w14:paraId="465BC1C3" w14:textId="77777777" w:rsidR="009004AE" w:rsidRDefault="009004AE" w:rsidP="0048163B">
      <w:pPr>
        <w:pStyle w:val="BodyText"/>
        <w:spacing w:before="12" w:line="360" w:lineRule="auto"/>
      </w:pPr>
    </w:p>
    <w:p w14:paraId="49253094" w14:textId="77777777" w:rsidR="009004AE" w:rsidRDefault="00000000" w:rsidP="0048163B">
      <w:pPr>
        <w:pStyle w:val="Heading2"/>
        <w:spacing w:line="360" w:lineRule="auto"/>
      </w:pPr>
      <w:r>
        <w:rPr>
          <w:spacing w:val="-2"/>
        </w:rPr>
        <w:t>Second</w:t>
      </w:r>
      <w:r>
        <w:rPr>
          <w:spacing w:val="1"/>
        </w:rPr>
        <w:t xml:space="preserve"> </w:t>
      </w:r>
      <w:r>
        <w:rPr>
          <w:spacing w:val="-2"/>
        </w:rPr>
        <w:t>six-months</w:t>
      </w:r>
    </w:p>
    <w:p w14:paraId="32C57655" w14:textId="77777777" w:rsidR="009004AE" w:rsidRDefault="00000000" w:rsidP="0048163B">
      <w:pPr>
        <w:pStyle w:val="BodyText"/>
        <w:spacing w:before="106" w:line="360" w:lineRule="auto"/>
        <w:ind w:left="100" w:right="123"/>
      </w:pPr>
      <w:r>
        <w:t>During</w:t>
      </w:r>
      <w:r>
        <w:rPr>
          <w:spacing w:val="-6"/>
        </w:rPr>
        <w:t xml:space="preserve"> </w:t>
      </w:r>
      <w:r>
        <w:t>the</w:t>
      </w:r>
      <w:r>
        <w:rPr>
          <w:spacing w:val="-6"/>
        </w:rPr>
        <w:t xml:space="preserve"> </w:t>
      </w:r>
      <w:r>
        <w:t>second</w:t>
      </w:r>
      <w:r>
        <w:rPr>
          <w:spacing w:val="-6"/>
        </w:rPr>
        <w:t xml:space="preserve"> </w:t>
      </w:r>
      <w:r>
        <w:t>six-months</w:t>
      </w:r>
      <w:r>
        <w:rPr>
          <w:spacing w:val="-6"/>
        </w:rPr>
        <w:t xml:space="preserve"> </w:t>
      </w:r>
      <w:r>
        <w:t>of</w:t>
      </w:r>
      <w:r>
        <w:rPr>
          <w:spacing w:val="-6"/>
        </w:rPr>
        <w:t xml:space="preserve"> </w:t>
      </w:r>
      <w:r>
        <w:t>pupillage</w:t>
      </w:r>
      <w:r>
        <w:rPr>
          <w:spacing w:val="-6"/>
        </w:rPr>
        <w:t xml:space="preserve"> </w:t>
      </w:r>
      <w:r>
        <w:t>pupils</w:t>
      </w:r>
      <w:r>
        <w:rPr>
          <w:spacing w:val="-6"/>
        </w:rPr>
        <w:t xml:space="preserve"> </w:t>
      </w:r>
      <w:r>
        <w:t>can</w:t>
      </w:r>
      <w:r>
        <w:rPr>
          <w:spacing w:val="-6"/>
        </w:rPr>
        <w:t xml:space="preserve"> </w:t>
      </w:r>
      <w:r>
        <w:t>expect</w:t>
      </w:r>
      <w:r>
        <w:rPr>
          <w:spacing w:val="-6"/>
        </w:rPr>
        <w:t xml:space="preserve"> </w:t>
      </w:r>
      <w:r>
        <w:t>to</w:t>
      </w:r>
      <w:r>
        <w:rPr>
          <w:spacing w:val="-6"/>
        </w:rPr>
        <w:t xml:space="preserve"> </w:t>
      </w:r>
      <w:r>
        <w:t>be</w:t>
      </w:r>
      <w:r>
        <w:rPr>
          <w:spacing w:val="-6"/>
        </w:rPr>
        <w:t xml:space="preserve"> </w:t>
      </w:r>
      <w:r>
        <w:t>in</w:t>
      </w:r>
      <w:r>
        <w:rPr>
          <w:spacing w:val="-6"/>
        </w:rPr>
        <w:t xml:space="preserve"> </w:t>
      </w:r>
      <w:r>
        <w:t>court</w:t>
      </w:r>
      <w:r>
        <w:rPr>
          <w:spacing w:val="-6"/>
        </w:rPr>
        <w:t xml:space="preserve"> </w:t>
      </w:r>
      <w:r>
        <w:t>daily,</w:t>
      </w:r>
      <w:r>
        <w:rPr>
          <w:spacing w:val="-6"/>
        </w:rPr>
        <w:t xml:space="preserve"> </w:t>
      </w:r>
      <w:r>
        <w:t>undertaking</w:t>
      </w:r>
      <w:r>
        <w:rPr>
          <w:spacing w:val="-6"/>
        </w:rPr>
        <w:t xml:space="preserve"> </w:t>
      </w:r>
      <w:r>
        <w:t>all</w:t>
      </w:r>
      <w:r>
        <w:rPr>
          <w:spacing w:val="-6"/>
        </w:rPr>
        <w:t xml:space="preserve"> </w:t>
      </w:r>
      <w:r>
        <w:t>types of hearings. Pupils will have their own cases and will also be expected to cover work for other members of Chambers. Pupils will be expected to work hard and show one-hundred percent commitment. In return Chambers undertakes to make pupillage a rewarding, enjoyable and challenging experience to equip pupils for life at the Bar.</w:t>
      </w:r>
    </w:p>
    <w:p w14:paraId="3993F1F6" w14:textId="26C33CBB" w:rsidR="009004AE" w:rsidRDefault="00000000" w:rsidP="0048163B">
      <w:pPr>
        <w:pStyle w:val="BodyText"/>
        <w:spacing w:before="159" w:line="360" w:lineRule="auto"/>
        <w:ind w:left="100" w:right="153"/>
      </w:pPr>
      <w:r>
        <w:t>Chambers</w:t>
      </w:r>
      <w:r>
        <w:rPr>
          <w:spacing w:val="-4"/>
        </w:rPr>
        <w:t xml:space="preserve"> </w:t>
      </w:r>
      <w:r>
        <w:t>is</w:t>
      </w:r>
      <w:r>
        <w:rPr>
          <w:spacing w:val="-4"/>
        </w:rPr>
        <w:t xml:space="preserve"> </w:t>
      </w:r>
      <w:r>
        <w:t>proud</w:t>
      </w:r>
      <w:r>
        <w:rPr>
          <w:spacing w:val="-4"/>
        </w:rPr>
        <w:t xml:space="preserve"> </w:t>
      </w:r>
      <w:r>
        <w:t>of</w:t>
      </w:r>
      <w:r>
        <w:rPr>
          <w:spacing w:val="-4"/>
        </w:rPr>
        <w:t xml:space="preserve"> </w:t>
      </w:r>
      <w:r>
        <w:t>its</w:t>
      </w:r>
      <w:r>
        <w:rPr>
          <w:spacing w:val="-4"/>
        </w:rPr>
        <w:t xml:space="preserve"> </w:t>
      </w:r>
      <w:r>
        <w:t>reputation</w:t>
      </w:r>
      <w:r>
        <w:rPr>
          <w:spacing w:val="-4"/>
        </w:rPr>
        <w:t xml:space="preserve"> </w:t>
      </w:r>
      <w:r>
        <w:t>as</w:t>
      </w:r>
      <w:r>
        <w:rPr>
          <w:spacing w:val="-4"/>
        </w:rPr>
        <w:t xml:space="preserve"> </w:t>
      </w:r>
      <w:r>
        <w:t>a</w:t>
      </w:r>
      <w:r>
        <w:rPr>
          <w:spacing w:val="-4"/>
        </w:rPr>
        <w:t xml:space="preserve"> </w:t>
      </w:r>
      <w:r>
        <w:t>friendly</w:t>
      </w:r>
      <w:r>
        <w:rPr>
          <w:spacing w:val="-4"/>
        </w:rPr>
        <w:t xml:space="preserve"> </w:t>
      </w:r>
      <w:r>
        <w:t>and</w:t>
      </w:r>
      <w:r>
        <w:rPr>
          <w:spacing w:val="-4"/>
        </w:rPr>
        <w:t xml:space="preserve"> </w:t>
      </w:r>
      <w:r>
        <w:t>approachable</w:t>
      </w:r>
      <w:r>
        <w:rPr>
          <w:spacing w:val="-4"/>
        </w:rPr>
        <w:t xml:space="preserve"> </w:t>
      </w:r>
      <w:r>
        <w:t>set.</w:t>
      </w:r>
      <w:r>
        <w:rPr>
          <w:spacing w:val="-4"/>
        </w:rPr>
        <w:t xml:space="preserve"> </w:t>
      </w:r>
      <w:r>
        <w:t>Pupils</w:t>
      </w:r>
      <w:r>
        <w:rPr>
          <w:spacing w:val="-4"/>
        </w:rPr>
        <w:t xml:space="preserve"> </w:t>
      </w:r>
      <w:r>
        <w:t>are</w:t>
      </w:r>
      <w:r>
        <w:rPr>
          <w:spacing w:val="-4"/>
        </w:rPr>
        <w:t xml:space="preserve"> </w:t>
      </w:r>
      <w:r>
        <w:t>encouraged</w:t>
      </w:r>
      <w:r>
        <w:rPr>
          <w:spacing w:val="-4"/>
        </w:rPr>
        <w:t xml:space="preserve"> </w:t>
      </w:r>
      <w:r>
        <w:t>to</w:t>
      </w:r>
      <w:r>
        <w:rPr>
          <w:spacing w:val="-4"/>
        </w:rPr>
        <w:t xml:space="preserve"> </w:t>
      </w:r>
      <w:r>
        <w:t>get involved in all aspects of Chambers life, including social and professional events. Chambers is very active in organising and delivering lectures, seminars and other events for professional clients and external</w:t>
      </w:r>
      <w:r>
        <w:rPr>
          <w:spacing w:val="-6"/>
        </w:rPr>
        <w:t xml:space="preserve"> </w:t>
      </w:r>
      <w:r>
        <w:t>agencies.</w:t>
      </w:r>
      <w:r>
        <w:rPr>
          <w:spacing w:val="-6"/>
        </w:rPr>
        <w:t xml:space="preserve"> </w:t>
      </w:r>
      <w:r>
        <w:t>Pupils</w:t>
      </w:r>
      <w:r>
        <w:rPr>
          <w:spacing w:val="-6"/>
        </w:rPr>
        <w:t xml:space="preserve"> </w:t>
      </w:r>
      <w:r>
        <w:t>are</w:t>
      </w:r>
      <w:r>
        <w:rPr>
          <w:spacing w:val="-6"/>
        </w:rPr>
        <w:t xml:space="preserve"> </w:t>
      </w:r>
      <w:r>
        <w:t>not</w:t>
      </w:r>
      <w:r>
        <w:rPr>
          <w:spacing w:val="-6"/>
        </w:rPr>
        <w:t xml:space="preserve"> </w:t>
      </w:r>
      <w:r>
        <w:t>only</w:t>
      </w:r>
      <w:r>
        <w:rPr>
          <w:spacing w:val="-6"/>
        </w:rPr>
        <w:t xml:space="preserve"> </w:t>
      </w:r>
      <w:r>
        <w:t>welcome</w:t>
      </w:r>
      <w:r>
        <w:rPr>
          <w:spacing w:val="-6"/>
        </w:rPr>
        <w:t xml:space="preserve"> </w:t>
      </w:r>
      <w:r>
        <w:t>to</w:t>
      </w:r>
      <w:r>
        <w:rPr>
          <w:spacing w:val="-6"/>
        </w:rPr>
        <w:t xml:space="preserve"> </w:t>
      </w:r>
      <w:r>
        <w:t>attend</w:t>
      </w:r>
      <w:r>
        <w:rPr>
          <w:spacing w:val="-6"/>
        </w:rPr>
        <w:t xml:space="preserve"> </w:t>
      </w:r>
      <w:r>
        <w:t>but</w:t>
      </w:r>
      <w:r>
        <w:rPr>
          <w:spacing w:val="-6"/>
        </w:rPr>
        <w:t xml:space="preserve"> </w:t>
      </w:r>
      <w:r>
        <w:t>are</w:t>
      </w:r>
      <w:r>
        <w:rPr>
          <w:spacing w:val="-6"/>
        </w:rPr>
        <w:t xml:space="preserve"> </w:t>
      </w:r>
      <w:r>
        <w:t>often</w:t>
      </w:r>
      <w:r>
        <w:rPr>
          <w:spacing w:val="-6"/>
        </w:rPr>
        <w:t xml:space="preserve"> </w:t>
      </w:r>
      <w:r>
        <w:t>invited</w:t>
      </w:r>
      <w:r>
        <w:rPr>
          <w:spacing w:val="-6"/>
        </w:rPr>
        <w:t xml:space="preserve"> </w:t>
      </w:r>
      <w:r>
        <w:t>to</w:t>
      </w:r>
      <w:r>
        <w:rPr>
          <w:spacing w:val="-6"/>
        </w:rPr>
        <w:t xml:space="preserve"> </w:t>
      </w:r>
      <w:r>
        <w:t>participate</w:t>
      </w:r>
      <w:r>
        <w:rPr>
          <w:spacing w:val="-6"/>
        </w:rPr>
        <w:t xml:space="preserve"> </w:t>
      </w:r>
      <w:r>
        <w:t>in</w:t>
      </w:r>
      <w:r>
        <w:rPr>
          <w:spacing w:val="-6"/>
        </w:rPr>
        <w:t xml:space="preserve"> </w:t>
      </w:r>
      <w:r>
        <w:t xml:space="preserve">these </w:t>
      </w:r>
      <w:r>
        <w:rPr>
          <w:spacing w:val="-2"/>
        </w:rPr>
        <w:t>events.</w:t>
      </w:r>
      <w:r w:rsidR="004009E5">
        <w:rPr>
          <w:spacing w:val="-2"/>
        </w:rPr>
        <w:t xml:space="preserve">  </w:t>
      </w:r>
      <w:r>
        <w:t>At</w:t>
      </w:r>
      <w:r>
        <w:rPr>
          <w:spacing w:val="-8"/>
        </w:rPr>
        <w:t xml:space="preserve"> </w:t>
      </w:r>
      <w:r>
        <w:t>the</w:t>
      </w:r>
      <w:r>
        <w:rPr>
          <w:spacing w:val="-5"/>
        </w:rPr>
        <w:t xml:space="preserve"> </w:t>
      </w:r>
      <w:r>
        <w:t>end</w:t>
      </w:r>
      <w:r>
        <w:rPr>
          <w:spacing w:val="-6"/>
        </w:rPr>
        <w:t xml:space="preserve"> </w:t>
      </w:r>
      <w:r>
        <w:t>of</w:t>
      </w:r>
      <w:r>
        <w:rPr>
          <w:spacing w:val="-5"/>
        </w:rPr>
        <w:t xml:space="preserve"> </w:t>
      </w:r>
      <w:r>
        <w:t>the</w:t>
      </w:r>
      <w:r>
        <w:rPr>
          <w:spacing w:val="-5"/>
        </w:rPr>
        <w:t xml:space="preserve"> </w:t>
      </w:r>
      <w:r>
        <w:t>12-month</w:t>
      </w:r>
      <w:r>
        <w:rPr>
          <w:spacing w:val="-6"/>
        </w:rPr>
        <w:t xml:space="preserve"> </w:t>
      </w:r>
      <w:r>
        <w:t>period</w:t>
      </w:r>
      <w:r>
        <w:rPr>
          <w:spacing w:val="-5"/>
        </w:rPr>
        <w:t xml:space="preserve"> </w:t>
      </w:r>
      <w:r>
        <w:t>pupils</w:t>
      </w:r>
      <w:r>
        <w:rPr>
          <w:spacing w:val="-5"/>
        </w:rPr>
        <w:t xml:space="preserve"> </w:t>
      </w:r>
      <w:r>
        <w:t>can</w:t>
      </w:r>
      <w:r>
        <w:rPr>
          <w:spacing w:val="-6"/>
        </w:rPr>
        <w:t xml:space="preserve"> </w:t>
      </w:r>
      <w:r>
        <w:t>apply</w:t>
      </w:r>
      <w:r>
        <w:rPr>
          <w:spacing w:val="-5"/>
        </w:rPr>
        <w:t xml:space="preserve"> </w:t>
      </w:r>
      <w:r>
        <w:t>for</w:t>
      </w:r>
      <w:r>
        <w:rPr>
          <w:spacing w:val="-5"/>
        </w:rPr>
        <w:t xml:space="preserve"> </w:t>
      </w:r>
      <w:r>
        <w:t>a</w:t>
      </w:r>
      <w:r>
        <w:rPr>
          <w:spacing w:val="-6"/>
        </w:rPr>
        <w:t xml:space="preserve"> </w:t>
      </w:r>
      <w:r>
        <w:t>full</w:t>
      </w:r>
      <w:r>
        <w:rPr>
          <w:spacing w:val="-5"/>
        </w:rPr>
        <w:t xml:space="preserve"> </w:t>
      </w:r>
      <w:r>
        <w:t>practising</w:t>
      </w:r>
      <w:r>
        <w:rPr>
          <w:spacing w:val="-5"/>
        </w:rPr>
        <w:t xml:space="preserve"> </w:t>
      </w:r>
      <w:r>
        <w:rPr>
          <w:spacing w:val="-2"/>
        </w:rPr>
        <w:t>certificate.</w:t>
      </w:r>
    </w:p>
    <w:p w14:paraId="7BB64DA5" w14:textId="5E3D8452" w:rsidR="001336DA" w:rsidRDefault="001336DA" w:rsidP="0048163B">
      <w:pPr>
        <w:spacing w:line="360" w:lineRule="auto"/>
        <w:rPr>
          <w:sz w:val="24"/>
        </w:rPr>
      </w:pPr>
      <w:r>
        <w:rPr>
          <w:sz w:val="24"/>
        </w:rPr>
        <w:br w:type="page"/>
      </w:r>
    </w:p>
    <w:p w14:paraId="790A1E72" w14:textId="77777777" w:rsidR="009004AE" w:rsidRDefault="009004AE" w:rsidP="0048163B">
      <w:pPr>
        <w:pStyle w:val="BodyText"/>
        <w:spacing w:before="10" w:line="360" w:lineRule="auto"/>
        <w:rPr>
          <w:sz w:val="24"/>
        </w:rPr>
      </w:pPr>
    </w:p>
    <w:p w14:paraId="51DD5176" w14:textId="77777777" w:rsidR="009004AE" w:rsidRDefault="009004AE" w:rsidP="0048163B">
      <w:pPr>
        <w:pStyle w:val="BodyText"/>
        <w:spacing w:line="360" w:lineRule="auto"/>
        <w:rPr>
          <w:sz w:val="20"/>
        </w:rPr>
      </w:pPr>
    </w:p>
    <w:p w14:paraId="17CD34C2" w14:textId="77777777" w:rsidR="009004AE" w:rsidRDefault="00000000" w:rsidP="0048163B">
      <w:pPr>
        <w:pStyle w:val="Heading1"/>
        <w:spacing w:line="360" w:lineRule="auto"/>
        <w:jc w:val="left"/>
      </w:pPr>
      <w:r>
        <w:t>Testimonials</w:t>
      </w:r>
      <w:r>
        <w:rPr>
          <w:spacing w:val="-16"/>
        </w:rPr>
        <w:t xml:space="preserve"> </w:t>
      </w:r>
      <w:r>
        <w:t>from</w:t>
      </w:r>
      <w:r>
        <w:rPr>
          <w:spacing w:val="-16"/>
        </w:rPr>
        <w:t xml:space="preserve"> </w:t>
      </w:r>
      <w:r>
        <w:t>former</w:t>
      </w:r>
      <w:r>
        <w:rPr>
          <w:spacing w:val="-16"/>
        </w:rPr>
        <w:t xml:space="preserve"> </w:t>
      </w:r>
      <w:r>
        <w:rPr>
          <w:spacing w:val="-2"/>
        </w:rPr>
        <w:t>Pupils</w:t>
      </w:r>
    </w:p>
    <w:p w14:paraId="4D1167B2" w14:textId="0264C9DA" w:rsidR="001336DA" w:rsidRDefault="00633014" w:rsidP="0048163B">
      <w:pPr>
        <w:spacing w:before="159" w:line="360" w:lineRule="auto"/>
        <w:ind w:left="100"/>
        <w:rPr>
          <w:b/>
        </w:rPr>
      </w:pPr>
      <w:r>
        <w:rPr>
          <w:b/>
        </w:rPr>
        <w:t>Matthew Keliris-Thomas</w:t>
      </w:r>
    </w:p>
    <w:p w14:paraId="77F70554" w14:textId="6FDF20E3" w:rsidR="00633014" w:rsidRDefault="00633014" w:rsidP="0048163B">
      <w:pPr>
        <w:spacing w:before="159" w:line="360" w:lineRule="auto"/>
        <w:ind w:left="100"/>
        <w:rPr>
          <w:b/>
        </w:rPr>
      </w:pPr>
      <w:r>
        <w:rPr>
          <w:b/>
        </w:rPr>
        <w:t>Called to the Bar – 2019</w:t>
      </w:r>
    </w:p>
    <w:p w14:paraId="47DB01A7" w14:textId="77777777" w:rsidR="00633014" w:rsidRDefault="00633014" w:rsidP="0048163B">
      <w:pPr>
        <w:spacing w:before="159" w:line="360" w:lineRule="auto"/>
        <w:ind w:left="100"/>
        <w:rPr>
          <w:b/>
        </w:rPr>
      </w:pPr>
    </w:p>
    <w:p w14:paraId="4FB730D7" w14:textId="10B01A10" w:rsidR="00633014" w:rsidRPr="00633014" w:rsidRDefault="00633014" w:rsidP="0048163B">
      <w:pPr>
        <w:spacing w:before="159" w:line="360" w:lineRule="auto"/>
        <w:ind w:left="100"/>
        <w:rPr>
          <w:bCs/>
        </w:rPr>
      </w:pPr>
      <w:r w:rsidRPr="00633014">
        <w:rPr>
          <w:bCs/>
        </w:rPr>
        <w:t xml:space="preserve">During my first six Gordon Ross and Saul Herman were my pupil </w:t>
      </w:r>
      <w:r w:rsidR="004009E5">
        <w:rPr>
          <w:bCs/>
        </w:rPr>
        <w:t>supervisors</w:t>
      </w:r>
      <w:r w:rsidRPr="00633014">
        <w:rPr>
          <w:bCs/>
        </w:rPr>
        <w:t xml:space="preserve">. They each had a very different </w:t>
      </w:r>
      <w:r w:rsidR="004009E5" w:rsidRPr="00633014">
        <w:rPr>
          <w:bCs/>
        </w:rPr>
        <w:t>style,</w:t>
      </w:r>
      <w:r w:rsidRPr="00633014">
        <w:rPr>
          <w:bCs/>
        </w:rPr>
        <w:t xml:space="preserve"> and it was fantastic to pick up new skills from people who take distinct approaches to their work. Changing supervisors after four months meant I had the opportunity to observe how different advocates approached similar issues so that I could begin to shape my own style of advocacy before second six. The in-house advocacy training sessions which happen each fortnight meant that I could try out different techniques I’d observed in a supportive environment with expert critique - usually followed by a trip to the pub! In the month or so before second six I had the opportunity to shadow the practicing pupils just ahead of me. This meant I was fully prepared for the type of work and the practical skills I needed when I got on my feet. </w:t>
      </w:r>
    </w:p>
    <w:p w14:paraId="41D97F66" w14:textId="77777777" w:rsidR="00633014" w:rsidRPr="00633014" w:rsidRDefault="00633014" w:rsidP="0048163B">
      <w:pPr>
        <w:spacing w:before="159" w:line="360" w:lineRule="auto"/>
        <w:ind w:left="100"/>
        <w:rPr>
          <w:bCs/>
        </w:rPr>
      </w:pPr>
    </w:p>
    <w:p w14:paraId="67525DE7" w14:textId="02E5ECD0" w:rsidR="00633014" w:rsidRPr="00633014" w:rsidRDefault="00633014" w:rsidP="0048163B">
      <w:pPr>
        <w:spacing w:before="159" w:line="360" w:lineRule="auto"/>
        <w:ind w:left="100"/>
        <w:rPr>
          <w:bCs/>
        </w:rPr>
      </w:pPr>
      <w:r w:rsidRPr="00633014">
        <w:rPr>
          <w:bCs/>
        </w:rPr>
        <w:t xml:space="preserve"> What is most impressive about second six at 3TG is the calibre of work you are trusted with from the start. If you can prove your </w:t>
      </w:r>
      <w:r w:rsidR="004009E5" w:rsidRPr="00633014">
        <w:rPr>
          <w:bCs/>
        </w:rPr>
        <w:t>quality,</w:t>
      </w:r>
      <w:r w:rsidRPr="00633014">
        <w:rPr>
          <w:bCs/>
        </w:rPr>
        <w:t xml:space="preserve"> then you will find not only Magistrate’s Court work but Crown Court cases and near the end even Crown Court trials will be in the diary. I was in at the deep end from the </w:t>
      </w:r>
      <w:r w:rsidR="004009E5" w:rsidRPr="00633014">
        <w:rPr>
          <w:bCs/>
        </w:rPr>
        <w:t>start,</w:t>
      </w:r>
      <w:r w:rsidRPr="00633014">
        <w:rPr>
          <w:bCs/>
        </w:rPr>
        <w:t xml:space="preserve"> but the ethos of chambers meant that my co-pupil and I had built a strong bond and we relied on each other for support in the early days. The junior tenants and my supervisors were hugely </w:t>
      </w:r>
      <w:r w:rsidR="004009E5" w:rsidRPr="00633014">
        <w:rPr>
          <w:bCs/>
        </w:rPr>
        <w:t>approachable,</w:t>
      </w:r>
      <w:r w:rsidRPr="00633014">
        <w:rPr>
          <w:bCs/>
        </w:rPr>
        <w:t xml:space="preserve"> and I knew I could call on them for advice whenever it was needed.</w:t>
      </w:r>
    </w:p>
    <w:p w14:paraId="22CC8CE0" w14:textId="77777777" w:rsidR="00633014" w:rsidRDefault="00633014" w:rsidP="0048163B">
      <w:pPr>
        <w:spacing w:before="159" w:line="360" w:lineRule="auto"/>
        <w:ind w:left="100"/>
        <w:rPr>
          <w:b/>
        </w:rPr>
      </w:pPr>
    </w:p>
    <w:p w14:paraId="0C3E19A4" w14:textId="77777777" w:rsidR="00CD4A9F" w:rsidRDefault="00CD4A9F" w:rsidP="0048163B">
      <w:pPr>
        <w:spacing w:line="360" w:lineRule="auto"/>
        <w:rPr>
          <w:rFonts w:asciiTheme="minorHAnsi" w:eastAsiaTheme="minorHAnsi" w:hAnsiTheme="minorHAnsi" w:cstheme="minorBidi"/>
          <w:b/>
          <w:bCs/>
        </w:rPr>
      </w:pPr>
      <w:r>
        <w:rPr>
          <w:b/>
          <w:bCs/>
        </w:rPr>
        <w:t>Testimonial - Siobhan Cawkwell</w:t>
      </w:r>
    </w:p>
    <w:p w14:paraId="456A5563" w14:textId="77777777" w:rsidR="00CD4A9F" w:rsidRDefault="00CD4A9F" w:rsidP="0048163B">
      <w:pPr>
        <w:spacing w:line="360" w:lineRule="auto"/>
        <w:rPr>
          <w:b/>
          <w:bCs/>
        </w:rPr>
      </w:pPr>
      <w:r>
        <w:rPr>
          <w:b/>
          <w:bCs/>
        </w:rPr>
        <w:t>Call: 2017</w:t>
      </w:r>
    </w:p>
    <w:p w14:paraId="1B5A8245" w14:textId="77777777" w:rsidR="00CD4A9F" w:rsidRDefault="00CD4A9F" w:rsidP="0048163B">
      <w:pPr>
        <w:spacing w:line="360" w:lineRule="auto"/>
      </w:pPr>
    </w:p>
    <w:p w14:paraId="7A445998" w14:textId="77777777" w:rsidR="00CD4A9F" w:rsidRDefault="00CD4A9F" w:rsidP="0048163B">
      <w:pPr>
        <w:spacing w:line="360" w:lineRule="auto"/>
        <w:jc w:val="both"/>
      </w:pPr>
      <w:r>
        <w:t xml:space="preserve">Having taken several rounds of applications to secure pupillage, (five to be precise) I was thrilled when the offer of pupillage at 3TG arrived. </w:t>
      </w:r>
    </w:p>
    <w:p w14:paraId="2B2E15D4" w14:textId="77777777" w:rsidR="00CD4A9F" w:rsidRDefault="00CD4A9F" w:rsidP="0048163B">
      <w:pPr>
        <w:spacing w:line="360" w:lineRule="auto"/>
        <w:jc w:val="both"/>
      </w:pPr>
    </w:p>
    <w:p w14:paraId="2208385D" w14:textId="77777777" w:rsidR="00CD4A9F" w:rsidRDefault="00CD4A9F" w:rsidP="0048163B">
      <w:pPr>
        <w:spacing w:line="360" w:lineRule="auto"/>
        <w:jc w:val="both"/>
      </w:pPr>
      <w:r>
        <w:t xml:space="preserve">Like most who embark on this career, the prospect of being a pupil is a little daunting. Prior to my start date I was assigned a Mentor (a junior Member of Chambers who had completed pupillage in the last couple of years). We met for coffee before my first day so I could ask my ‘silly’ questions that perhaps I didn’t want to ask my pupil supervisor. Chambers also </w:t>
      </w:r>
      <w:proofErr w:type="spellStart"/>
      <w:r>
        <w:t>organised</w:t>
      </w:r>
      <w:proofErr w:type="spellEnd"/>
      <w:r>
        <w:t xml:space="preserve"> a ‘meet the new pupils’ event, where I met my co-pupil and other Members of Chambers before we formally started. Pupillage at 3TG is not competitive and me and my co-pupil remain close.</w:t>
      </w:r>
    </w:p>
    <w:p w14:paraId="3067132A" w14:textId="77777777" w:rsidR="00CD4A9F" w:rsidRDefault="00CD4A9F" w:rsidP="0048163B">
      <w:pPr>
        <w:spacing w:line="360" w:lineRule="auto"/>
        <w:jc w:val="both"/>
      </w:pPr>
    </w:p>
    <w:p w14:paraId="7D5701C1" w14:textId="77777777" w:rsidR="00CD4A9F" w:rsidRDefault="00CD4A9F" w:rsidP="0048163B">
      <w:pPr>
        <w:spacing w:line="360" w:lineRule="auto"/>
        <w:jc w:val="both"/>
        <w:rPr>
          <w:u w:val="single"/>
        </w:rPr>
      </w:pPr>
      <w:r>
        <w:rPr>
          <w:u w:val="single"/>
        </w:rPr>
        <w:t>First Six</w:t>
      </w:r>
    </w:p>
    <w:p w14:paraId="0DEB3E9B" w14:textId="77777777" w:rsidR="00CD4A9F" w:rsidRDefault="00CD4A9F" w:rsidP="0048163B">
      <w:pPr>
        <w:spacing w:line="360" w:lineRule="auto"/>
        <w:jc w:val="both"/>
      </w:pPr>
    </w:p>
    <w:p w14:paraId="34DBE234" w14:textId="77777777" w:rsidR="00CD4A9F" w:rsidRDefault="00CD4A9F" w:rsidP="0048163B">
      <w:pPr>
        <w:spacing w:line="360" w:lineRule="auto"/>
        <w:jc w:val="both"/>
      </w:pPr>
      <w:r>
        <w:t xml:space="preserve">I was assigned two supervisors, Puneet </w:t>
      </w:r>
      <w:proofErr w:type="gramStart"/>
      <w:r>
        <w:t>Grewal</w:t>
      </w:r>
      <w:proofErr w:type="gramEnd"/>
      <w:r>
        <w:t xml:space="preserve"> and Simon Gledhill. I accompanied them both in a </w:t>
      </w:r>
      <w:proofErr w:type="gramStart"/>
      <w:r>
        <w:t>wide range cases</w:t>
      </w:r>
      <w:proofErr w:type="gramEnd"/>
      <w:r>
        <w:t xml:space="preserve">, both prosecuting and defending. I was given written and ‘on the spot’ assignments and we were in Court every day, which enabled me to fully experience what being a barrister was all about. Having more than one supervisor allows you to see different styles of advocacy and preparation. </w:t>
      </w:r>
    </w:p>
    <w:p w14:paraId="77117702" w14:textId="77777777" w:rsidR="00CD4A9F" w:rsidRDefault="00CD4A9F" w:rsidP="0048163B">
      <w:pPr>
        <w:spacing w:line="360" w:lineRule="auto"/>
        <w:jc w:val="both"/>
      </w:pPr>
    </w:p>
    <w:p w14:paraId="14CD6C98" w14:textId="7281C28C" w:rsidR="00CD4A9F" w:rsidRDefault="00CD4A9F" w:rsidP="0048163B">
      <w:pPr>
        <w:spacing w:line="360" w:lineRule="auto"/>
        <w:jc w:val="both"/>
      </w:pPr>
      <w:r>
        <w:t xml:space="preserve">Throughout </w:t>
      </w:r>
      <w:proofErr w:type="gramStart"/>
      <w:r>
        <w:t>first</w:t>
      </w:r>
      <w:proofErr w:type="gramEnd"/>
      <w:r>
        <w:t xml:space="preserve"> six, they made me feel welcome and supported, whilst challenging me at the same time. Chambers also have an intensive advocacy course to help you prepare for </w:t>
      </w:r>
      <w:proofErr w:type="gramStart"/>
      <w:r>
        <w:t>second</w:t>
      </w:r>
      <w:proofErr w:type="gramEnd"/>
      <w:r>
        <w:t xml:space="preserve"> six.</w:t>
      </w:r>
    </w:p>
    <w:p w14:paraId="27CBC41C" w14:textId="77777777" w:rsidR="00CD4A9F" w:rsidRDefault="00CD4A9F" w:rsidP="0048163B">
      <w:pPr>
        <w:spacing w:line="360" w:lineRule="auto"/>
        <w:jc w:val="both"/>
      </w:pPr>
    </w:p>
    <w:p w14:paraId="4F2F2530" w14:textId="77777777" w:rsidR="00CD4A9F" w:rsidRDefault="00CD4A9F" w:rsidP="0048163B">
      <w:pPr>
        <w:spacing w:line="360" w:lineRule="auto"/>
        <w:jc w:val="both"/>
      </w:pPr>
      <w:r>
        <w:t xml:space="preserve">In the final month of </w:t>
      </w:r>
      <w:proofErr w:type="gramStart"/>
      <w:r>
        <w:t>first</w:t>
      </w:r>
      <w:proofErr w:type="gramEnd"/>
      <w:r>
        <w:t xml:space="preserve"> six, I shadowed the most junior tenants to learn all about the Magistrates Court, as that is where second six will start. This was invaluable as the Crown and Magistrates Courts are vastly different. </w:t>
      </w:r>
    </w:p>
    <w:p w14:paraId="5EB2730F" w14:textId="77777777" w:rsidR="00CD4A9F" w:rsidRDefault="00CD4A9F" w:rsidP="0048163B">
      <w:pPr>
        <w:spacing w:line="360" w:lineRule="auto"/>
        <w:jc w:val="both"/>
      </w:pPr>
    </w:p>
    <w:p w14:paraId="7EF4F15E" w14:textId="77777777" w:rsidR="00CD4A9F" w:rsidRDefault="00CD4A9F" w:rsidP="0048163B">
      <w:pPr>
        <w:spacing w:line="360" w:lineRule="auto"/>
        <w:jc w:val="both"/>
        <w:rPr>
          <w:u w:val="single"/>
        </w:rPr>
      </w:pPr>
      <w:r>
        <w:rPr>
          <w:u w:val="single"/>
        </w:rPr>
        <w:t>Second Six</w:t>
      </w:r>
    </w:p>
    <w:p w14:paraId="15DCAB12" w14:textId="77777777" w:rsidR="00CD4A9F" w:rsidRDefault="00CD4A9F" w:rsidP="0048163B">
      <w:pPr>
        <w:spacing w:line="360" w:lineRule="auto"/>
        <w:jc w:val="both"/>
      </w:pPr>
    </w:p>
    <w:p w14:paraId="4D9B9832" w14:textId="77777777" w:rsidR="00CD4A9F" w:rsidRDefault="00CD4A9F" w:rsidP="0048163B">
      <w:pPr>
        <w:spacing w:line="360" w:lineRule="auto"/>
        <w:jc w:val="both"/>
      </w:pPr>
      <w:proofErr w:type="gramStart"/>
      <w:r>
        <w:t>First</w:t>
      </w:r>
      <w:proofErr w:type="gramEnd"/>
      <w:r>
        <w:t xml:space="preserve"> six flew by and by April it was time to get on my feet. I was extremely nervous and frantically trying to remember everything I’d learnt from the 3TG advocacy course. My first hearing was at Woolwich Crown Court. And to this day, it must be one of the smoothest hearings I’ve ever had. </w:t>
      </w:r>
    </w:p>
    <w:p w14:paraId="652A9B04" w14:textId="77777777" w:rsidR="00CD4A9F" w:rsidRDefault="00CD4A9F" w:rsidP="0048163B">
      <w:pPr>
        <w:spacing w:line="360" w:lineRule="auto"/>
        <w:jc w:val="both"/>
      </w:pPr>
    </w:p>
    <w:p w14:paraId="2E89D507" w14:textId="77777777" w:rsidR="00CD4A9F" w:rsidRDefault="00CD4A9F" w:rsidP="0048163B">
      <w:pPr>
        <w:spacing w:line="360" w:lineRule="auto"/>
        <w:jc w:val="both"/>
      </w:pPr>
      <w:r>
        <w:t xml:space="preserve">During my second six, I appeared in the Magistrates, Youth and Crown Courts daily, for all kinds of hearings – first appearances, trials, mentions, sentences, and appeals. Every day was different. It is a steep learning curve, but with the support given by Members of Chambers, there is always someone to ask for help. </w:t>
      </w:r>
    </w:p>
    <w:p w14:paraId="78BE2895" w14:textId="77777777" w:rsidR="00CD4A9F" w:rsidRDefault="00CD4A9F" w:rsidP="0048163B">
      <w:pPr>
        <w:spacing w:line="360" w:lineRule="auto"/>
        <w:jc w:val="both"/>
      </w:pPr>
    </w:p>
    <w:p w14:paraId="3227E16D" w14:textId="77777777" w:rsidR="00CD4A9F" w:rsidRDefault="00CD4A9F" w:rsidP="0048163B">
      <w:pPr>
        <w:spacing w:line="360" w:lineRule="auto"/>
        <w:jc w:val="both"/>
      </w:pPr>
      <w:r>
        <w:t xml:space="preserve">I love being a member of 3TG and would recommend it to anyone looking for a busy, fast paced, and exciting career at the Criminal Bar.  </w:t>
      </w:r>
    </w:p>
    <w:p w14:paraId="3C1F97F5" w14:textId="0CEBFFA6" w:rsidR="009004AE" w:rsidRDefault="009004AE" w:rsidP="0048163B">
      <w:pPr>
        <w:spacing w:before="159" w:line="360" w:lineRule="auto"/>
      </w:pPr>
    </w:p>
    <w:sectPr w:rsidR="009004AE">
      <w:pgSz w:w="11920" w:h="16840"/>
      <w:pgMar w:top="2840" w:right="1340" w:bottom="1180" w:left="1340" w:header="854"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5916" w14:textId="77777777" w:rsidR="00F8795D" w:rsidRDefault="00F8795D">
      <w:r>
        <w:separator/>
      </w:r>
    </w:p>
  </w:endnote>
  <w:endnote w:type="continuationSeparator" w:id="0">
    <w:p w14:paraId="541AF0EF" w14:textId="77777777" w:rsidR="00F8795D" w:rsidRDefault="00F8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272E" w14:textId="77777777" w:rsidR="009004AE" w:rsidRDefault="00000000">
    <w:pPr>
      <w:pStyle w:val="BodyText"/>
      <w:spacing w:line="14" w:lineRule="auto"/>
      <w:rPr>
        <w:sz w:val="20"/>
      </w:rPr>
    </w:pPr>
    <w:r>
      <w:pict w14:anchorId="1C8BCBFB">
        <v:shapetype id="_x0000_t202" coordsize="21600,21600" o:spt="202" path="m,l,21600r21600,l21600,xe">
          <v:stroke joinstyle="miter"/>
          <v:path gradientshapeok="t" o:connecttype="rect"/>
        </v:shapetype>
        <v:shape id="docshape1" o:spid="_x0000_s1025" type="#_x0000_t202" style="position:absolute;margin-left:509.15pt;margin-top:781.4pt;width:18.15pt;height:13pt;z-index:-251658240;mso-position-horizontal-relative:page;mso-position-vertical-relative:page" filled="f" stroked="f">
          <v:textbox inset="0,0,0,0">
            <w:txbxContent>
              <w:p w14:paraId="3A1D1461" w14:textId="77777777" w:rsidR="009004AE" w:rsidRDefault="00000000">
                <w:pPr>
                  <w:pStyle w:val="BodyText"/>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503D" w14:textId="77777777" w:rsidR="00F8795D" w:rsidRDefault="00F8795D">
      <w:r>
        <w:separator/>
      </w:r>
    </w:p>
  </w:footnote>
  <w:footnote w:type="continuationSeparator" w:id="0">
    <w:p w14:paraId="200E2D1B" w14:textId="77777777" w:rsidR="00F8795D" w:rsidRDefault="00F87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4F75" w14:textId="77777777" w:rsidR="009004AE" w:rsidRDefault="00000000">
    <w:pPr>
      <w:pStyle w:val="BodyText"/>
      <w:spacing w:line="14" w:lineRule="auto"/>
      <w:rPr>
        <w:sz w:val="20"/>
      </w:rPr>
    </w:pPr>
    <w:r>
      <w:rPr>
        <w:noProof/>
      </w:rPr>
      <w:drawing>
        <wp:anchor distT="0" distB="0" distL="0" distR="0" simplePos="0" relativeHeight="251657216" behindDoc="1" locked="0" layoutInCell="1" allowOverlap="1" wp14:anchorId="3E3341F9" wp14:editId="4F76D30F">
          <wp:simplePos x="0" y="0"/>
          <wp:positionH relativeFrom="page">
            <wp:posOffset>1006032</wp:posOffset>
          </wp:positionH>
          <wp:positionV relativeFrom="page">
            <wp:posOffset>542228</wp:posOffset>
          </wp:positionV>
          <wp:extent cx="5599252" cy="12681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599252" cy="12681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F6F"/>
    <w:multiLevelType w:val="hybridMultilevel"/>
    <w:tmpl w:val="05722AC4"/>
    <w:lvl w:ilvl="0" w:tplc="0C22D740">
      <w:start w:val="1"/>
      <w:numFmt w:val="decimal"/>
      <w:lvlText w:val="%1"/>
      <w:lvlJc w:val="left"/>
      <w:pPr>
        <w:ind w:left="261" w:hanging="162"/>
        <w:jc w:val="left"/>
      </w:pPr>
      <w:rPr>
        <w:rFonts w:ascii="Calibri" w:eastAsia="Calibri" w:hAnsi="Calibri" w:cs="Calibri" w:hint="default"/>
        <w:b w:val="0"/>
        <w:bCs w:val="0"/>
        <w:i w:val="0"/>
        <w:iCs w:val="0"/>
        <w:w w:val="100"/>
        <w:sz w:val="22"/>
        <w:szCs w:val="22"/>
        <w:lang w:val="en-US" w:eastAsia="en-US" w:bidi="ar-SA"/>
      </w:rPr>
    </w:lvl>
    <w:lvl w:ilvl="1" w:tplc="36303F70">
      <w:numFmt w:val="bullet"/>
      <w:lvlText w:val="•"/>
      <w:lvlJc w:val="left"/>
      <w:pPr>
        <w:ind w:left="1158" w:hanging="162"/>
      </w:pPr>
      <w:rPr>
        <w:rFonts w:hint="default"/>
        <w:lang w:val="en-US" w:eastAsia="en-US" w:bidi="ar-SA"/>
      </w:rPr>
    </w:lvl>
    <w:lvl w:ilvl="2" w:tplc="0F5CAB04">
      <w:numFmt w:val="bullet"/>
      <w:lvlText w:val="•"/>
      <w:lvlJc w:val="left"/>
      <w:pPr>
        <w:ind w:left="2056" w:hanging="162"/>
      </w:pPr>
      <w:rPr>
        <w:rFonts w:hint="default"/>
        <w:lang w:val="en-US" w:eastAsia="en-US" w:bidi="ar-SA"/>
      </w:rPr>
    </w:lvl>
    <w:lvl w:ilvl="3" w:tplc="270A2750">
      <w:numFmt w:val="bullet"/>
      <w:lvlText w:val="•"/>
      <w:lvlJc w:val="left"/>
      <w:pPr>
        <w:ind w:left="2954" w:hanging="162"/>
      </w:pPr>
      <w:rPr>
        <w:rFonts w:hint="default"/>
        <w:lang w:val="en-US" w:eastAsia="en-US" w:bidi="ar-SA"/>
      </w:rPr>
    </w:lvl>
    <w:lvl w:ilvl="4" w:tplc="A75876B6">
      <w:numFmt w:val="bullet"/>
      <w:lvlText w:val="•"/>
      <w:lvlJc w:val="left"/>
      <w:pPr>
        <w:ind w:left="3852" w:hanging="162"/>
      </w:pPr>
      <w:rPr>
        <w:rFonts w:hint="default"/>
        <w:lang w:val="en-US" w:eastAsia="en-US" w:bidi="ar-SA"/>
      </w:rPr>
    </w:lvl>
    <w:lvl w:ilvl="5" w:tplc="84A8B3E2">
      <w:numFmt w:val="bullet"/>
      <w:lvlText w:val="•"/>
      <w:lvlJc w:val="left"/>
      <w:pPr>
        <w:ind w:left="4750" w:hanging="162"/>
      </w:pPr>
      <w:rPr>
        <w:rFonts w:hint="default"/>
        <w:lang w:val="en-US" w:eastAsia="en-US" w:bidi="ar-SA"/>
      </w:rPr>
    </w:lvl>
    <w:lvl w:ilvl="6" w:tplc="7E889FA2">
      <w:numFmt w:val="bullet"/>
      <w:lvlText w:val="•"/>
      <w:lvlJc w:val="left"/>
      <w:pPr>
        <w:ind w:left="5648" w:hanging="162"/>
      </w:pPr>
      <w:rPr>
        <w:rFonts w:hint="default"/>
        <w:lang w:val="en-US" w:eastAsia="en-US" w:bidi="ar-SA"/>
      </w:rPr>
    </w:lvl>
    <w:lvl w:ilvl="7" w:tplc="88828536">
      <w:numFmt w:val="bullet"/>
      <w:lvlText w:val="•"/>
      <w:lvlJc w:val="left"/>
      <w:pPr>
        <w:ind w:left="6546" w:hanging="162"/>
      </w:pPr>
      <w:rPr>
        <w:rFonts w:hint="default"/>
        <w:lang w:val="en-US" w:eastAsia="en-US" w:bidi="ar-SA"/>
      </w:rPr>
    </w:lvl>
    <w:lvl w:ilvl="8" w:tplc="D7AC6914">
      <w:numFmt w:val="bullet"/>
      <w:lvlText w:val="•"/>
      <w:lvlJc w:val="left"/>
      <w:pPr>
        <w:ind w:left="7444" w:hanging="162"/>
      </w:pPr>
      <w:rPr>
        <w:rFonts w:hint="default"/>
        <w:lang w:val="en-US" w:eastAsia="en-US" w:bidi="ar-SA"/>
      </w:rPr>
    </w:lvl>
  </w:abstractNum>
  <w:abstractNum w:abstractNumId="1" w15:restartNumberingAfterBreak="0">
    <w:nsid w:val="0D1337C6"/>
    <w:multiLevelType w:val="hybridMultilevel"/>
    <w:tmpl w:val="B9E8A3C6"/>
    <w:lvl w:ilvl="0" w:tplc="78AE5128">
      <w:start w:val="1"/>
      <w:numFmt w:val="decimal"/>
      <w:lvlText w:val="%1."/>
      <w:lvlJc w:val="left"/>
      <w:pPr>
        <w:ind w:left="319" w:hanging="220"/>
        <w:jc w:val="left"/>
      </w:pPr>
      <w:rPr>
        <w:rFonts w:ascii="Calibri" w:eastAsia="Calibri" w:hAnsi="Calibri" w:cs="Calibri" w:hint="default"/>
        <w:b/>
        <w:bCs/>
        <w:i w:val="0"/>
        <w:iCs w:val="0"/>
        <w:spacing w:val="-1"/>
        <w:w w:val="100"/>
        <w:sz w:val="22"/>
        <w:szCs w:val="22"/>
        <w:lang w:val="en-US" w:eastAsia="en-US" w:bidi="ar-SA"/>
      </w:rPr>
    </w:lvl>
    <w:lvl w:ilvl="1" w:tplc="DA1AC9B6">
      <w:numFmt w:val="bullet"/>
      <w:lvlText w:val="•"/>
      <w:lvlJc w:val="left"/>
      <w:pPr>
        <w:ind w:left="1212" w:hanging="220"/>
      </w:pPr>
      <w:rPr>
        <w:rFonts w:hint="default"/>
        <w:lang w:val="en-US" w:eastAsia="en-US" w:bidi="ar-SA"/>
      </w:rPr>
    </w:lvl>
    <w:lvl w:ilvl="2" w:tplc="D3BA00D0">
      <w:numFmt w:val="bullet"/>
      <w:lvlText w:val="•"/>
      <w:lvlJc w:val="left"/>
      <w:pPr>
        <w:ind w:left="2104" w:hanging="220"/>
      </w:pPr>
      <w:rPr>
        <w:rFonts w:hint="default"/>
        <w:lang w:val="en-US" w:eastAsia="en-US" w:bidi="ar-SA"/>
      </w:rPr>
    </w:lvl>
    <w:lvl w:ilvl="3" w:tplc="7C02DC9E">
      <w:numFmt w:val="bullet"/>
      <w:lvlText w:val="•"/>
      <w:lvlJc w:val="left"/>
      <w:pPr>
        <w:ind w:left="2996" w:hanging="220"/>
      </w:pPr>
      <w:rPr>
        <w:rFonts w:hint="default"/>
        <w:lang w:val="en-US" w:eastAsia="en-US" w:bidi="ar-SA"/>
      </w:rPr>
    </w:lvl>
    <w:lvl w:ilvl="4" w:tplc="2090B5FC">
      <w:numFmt w:val="bullet"/>
      <w:lvlText w:val="•"/>
      <w:lvlJc w:val="left"/>
      <w:pPr>
        <w:ind w:left="3888" w:hanging="220"/>
      </w:pPr>
      <w:rPr>
        <w:rFonts w:hint="default"/>
        <w:lang w:val="en-US" w:eastAsia="en-US" w:bidi="ar-SA"/>
      </w:rPr>
    </w:lvl>
    <w:lvl w:ilvl="5" w:tplc="0644D6B4">
      <w:numFmt w:val="bullet"/>
      <w:lvlText w:val="•"/>
      <w:lvlJc w:val="left"/>
      <w:pPr>
        <w:ind w:left="4780" w:hanging="220"/>
      </w:pPr>
      <w:rPr>
        <w:rFonts w:hint="default"/>
        <w:lang w:val="en-US" w:eastAsia="en-US" w:bidi="ar-SA"/>
      </w:rPr>
    </w:lvl>
    <w:lvl w:ilvl="6" w:tplc="54CED3DE">
      <w:numFmt w:val="bullet"/>
      <w:lvlText w:val="•"/>
      <w:lvlJc w:val="left"/>
      <w:pPr>
        <w:ind w:left="5672" w:hanging="220"/>
      </w:pPr>
      <w:rPr>
        <w:rFonts w:hint="default"/>
        <w:lang w:val="en-US" w:eastAsia="en-US" w:bidi="ar-SA"/>
      </w:rPr>
    </w:lvl>
    <w:lvl w:ilvl="7" w:tplc="A36A9D58">
      <w:numFmt w:val="bullet"/>
      <w:lvlText w:val="•"/>
      <w:lvlJc w:val="left"/>
      <w:pPr>
        <w:ind w:left="6564" w:hanging="220"/>
      </w:pPr>
      <w:rPr>
        <w:rFonts w:hint="default"/>
        <w:lang w:val="en-US" w:eastAsia="en-US" w:bidi="ar-SA"/>
      </w:rPr>
    </w:lvl>
    <w:lvl w:ilvl="8" w:tplc="A08A585C">
      <w:numFmt w:val="bullet"/>
      <w:lvlText w:val="•"/>
      <w:lvlJc w:val="left"/>
      <w:pPr>
        <w:ind w:left="7456" w:hanging="220"/>
      </w:pPr>
      <w:rPr>
        <w:rFonts w:hint="default"/>
        <w:lang w:val="en-US" w:eastAsia="en-US" w:bidi="ar-SA"/>
      </w:rPr>
    </w:lvl>
  </w:abstractNum>
  <w:abstractNum w:abstractNumId="2" w15:restartNumberingAfterBreak="0">
    <w:nsid w:val="56444632"/>
    <w:multiLevelType w:val="hybridMultilevel"/>
    <w:tmpl w:val="5B6A822A"/>
    <w:lvl w:ilvl="0" w:tplc="244CDCEC">
      <w:start w:val="1"/>
      <w:numFmt w:val="decimal"/>
      <w:lvlText w:val="%1."/>
      <w:lvlJc w:val="left"/>
      <w:pPr>
        <w:ind w:left="319" w:hanging="220"/>
        <w:jc w:val="left"/>
      </w:pPr>
      <w:rPr>
        <w:rFonts w:ascii="Calibri" w:eastAsia="Calibri" w:hAnsi="Calibri" w:cs="Calibri" w:hint="default"/>
        <w:b/>
        <w:bCs/>
        <w:i w:val="0"/>
        <w:iCs w:val="0"/>
        <w:spacing w:val="-1"/>
        <w:w w:val="100"/>
        <w:sz w:val="22"/>
        <w:szCs w:val="22"/>
        <w:lang w:val="en-US" w:eastAsia="en-US" w:bidi="ar-SA"/>
      </w:rPr>
    </w:lvl>
    <w:lvl w:ilvl="1" w:tplc="F1803DA4">
      <w:numFmt w:val="bullet"/>
      <w:lvlText w:val="•"/>
      <w:lvlJc w:val="left"/>
      <w:pPr>
        <w:ind w:left="1212" w:hanging="220"/>
      </w:pPr>
      <w:rPr>
        <w:rFonts w:hint="default"/>
        <w:lang w:val="en-US" w:eastAsia="en-US" w:bidi="ar-SA"/>
      </w:rPr>
    </w:lvl>
    <w:lvl w:ilvl="2" w:tplc="244AB808">
      <w:numFmt w:val="bullet"/>
      <w:lvlText w:val="•"/>
      <w:lvlJc w:val="left"/>
      <w:pPr>
        <w:ind w:left="2104" w:hanging="220"/>
      </w:pPr>
      <w:rPr>
        <w:rFonts w:hint="default"/>
        <w:lang w:val="en-US" w:eastAsia="en-US" w:bidi="ar-SA"/>
      </w:rPr>
    </w:lvl>
    <w:lvl w:ilvl="3" w:tplc="8104F9E2">
      <w:numFmt w:val="bullet"/>
      <w:lvlText w:val="•"/>
      <w:lvlJc w:val="left"/>
      <w:pPr>
        <w:ind w:left="2996" w:hanging="220"/>
      </w:pPr>
      <w:rPr>
        <w:rFonts w:hint="default"/>
        <w:lang w:val="en-US" w:eastAsia="en-US" w:bidi="ar-SA"/>
      </w:rPr>
    </w:lvl>
    <w:lvl w:ilvl="4" w:tplc="12CEB168">
      <w:numFmt w:val="bullet"/>
      <w:lvlText w:val="•"/>
      <w:lvlJc w:val="left"/>
      <w:pPr>
        <w:ind w:left="3888" w:hanging="220"/>
      </w:pPr>
      <w:rPr>
        <w:rFonts w:hint="default"/>
        <w:lang w:val="en-US" w:eastAsia="en-US" w:bidi="ar-SA"/>
      </w:rPr>
    </w:lvl>
    <w:lvl w:ilvl="5" w:tplc="64FEDF3E">
      <w:numFmt w:val="bullet"/>
      <w:lvlText w:val="•"/>
      <w:lvlJc w:val="left"/>
      <w:pPr>
        <w:ind w:left="4780" w:hanging="220"/>
      </w:pPr>
      <w:rPr>
        <w:rFonts w:hint="default"/>
        <w:lang w:val="en-US" w:eastAsia="en-US" w:bidi="ar-SA"/>
      </w:rPr>
    </w:lvl>
    <w:lvl w:ilvl="6" w:tplc="E6C00EE4">
      <w:numFmt w:val="bullet"/>
      <w:lvlText w:val="•"/>
      <w:lvlJc w:val="left"/>
      <w:pPr>
        <w:ind w:left="5672" w:hanging="220"/>
      </w:pPr>
      <w:rPr>
        <w:rFonts w:hint="default"/>
        <w:lang w:val="en-US" w:eastAsia="en-US" w:bidi="ar-SA"/>
      </w:rPr>
    </w:lvl>
    <w:lvl w:ilvl="7" w:tplc="B59C8FB0">
      <w:numFmt w:val="bullet"/>
      <w:lvlText w:val="•"/>
      <w:lvlJc w:val="left"/>
      <w:pPr>
        <w:ind w:left="6564" w:hanging="220"/>
      </w:pPr>
      <w:rPr>
        <w:rFonts w:hint="default"/>
        <w:lang w:val="en-US" w:eastAsia="en-US" w:bidi="ar-SA"/>
      </w:rPr>
    </w:lvl>
    <w:lvl w:ilvl="8" w:tplc="BE52D990">
      <w:numFmt w:val="bullet"/>
      <w:lvlText w:val="•"/>
      <w:lvlJc w:val="left"/>
      <w:pPr>
        <w:ind w:left="7456" w:hanging="220"/>
      </w:pPr>
      <w:rPr>
        <w:rFonts w:hint="default"/>
        <w:lang w:val="en-US" w:eastAsia="en-US" w:bidi="ar-SA"/>
      </w:rPr>
    </w:lvl>
  </w:abstractNum>
  <w:num w:numId="1" w16cid:durableId="1066488517">
    <w:abstractNumId w:val="0"/>
  </w:num>
  <w:num w:numId="2" w16cid:durableId="696321603">
    <w:abstractNumId w:val="2"/>
  </w:num>
  <w:num w:numId="3" w16cid:durableId="809712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4AE"/>
    <w:rsid w:val="00113B2A"/>
    <w:rsid w:val="001336DA"/>
    <w:rsid w:val="004009E5"/>
    <w:rsid w:val="00437B56"/>
    <w:rsid w:val="0048163B"/>
    <w:rsid w:val="00633014"/>
    <w:rsid w:val="008F349D"/>
    <w:rsid w:val="009004AE"/>
    <w:rsid w:val="009C2274"/>
    <w:rsid w:val="00AB3708"/>
    <w:rsid w:val="00BA42A2"/>
    <w:rsid w:val="00CD4A9F"/>
    <w:rsid w:val="00DF24ED"/>
    <w:rsid w:val="00F87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16EC"/>
  <w15:docId w15:val="{0E34B4B2-6390-4F4C-9DAD-9D81AE20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100"/>
      <w:jc w:val="both"/>
      <w:outlineLvl w:val="0"/>
    </w:pPr>
    <w:rPr>
      <w:b/>
      <w:bCs/>
      <w:sz w:val="36"/>
      <w:szCs w:val="36"/>
    </w:rPr>
  </w:style>
  <w:style w:type="paragraph" w:styleId="Heading2">
    <w:name w:val="heading 2"/>
    <w:basedOn w:val="Normal"/>
    <w:uiPriority w:val="9"/>
    <w:unhideWhenUsed/>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19" w:hanging="220"/>
    </w:pPr>
  </w:style>
  <w:style w:type="paragraph" w:customStyle="1" w:styleId="TableParagraph">
    <w:name w:val="Table Paragraph"/>
    <w:basedOn w:val="Normal"/>
    <w:uiPriority w:val="1"/>
    <w:qFormat/>
    <w:pPr>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3TG-pupillage-brochure.docx</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3TG-pupillage-brochure.docx</dc:title>
  <cp:lastModifiedBy>Simon Gledhill</cp:lastModifiedBy>
  <cp:revision>6</cp:revision>
  <dcterms:created xsi:type="dcterms:W3CDTF">2023-10-10T08:45:00Z</dcterms:created>
  <dcterms:modified xsi:type="dcterms:W3CDTF">2023-10-31T19:48:00Z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Docs Renderer</vt:lpwstr>
  </property>
</Properties>
</file>