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0032A7" w:rsidRDefault="000032A7" w:rsidP="00621882">
      <w:pPr>
        <w:pStyle w:val="NoSpacing"/>
        <w:spacing w:line="360" w:lineRule="auto"/>
        <w:rPr>
          <w:rFonts w:ascii="Helvetica" w:hAnsi="Helvetica"/>
          <w:b/>
        </w:rPr>
      </w:pPr>
    </w:p>
    <w:p w14:paraId="26401D2A" w14:textId="606FF0DC" w:rsidR="000032A7" w:rsidRPr="00890A66" w:rsidRDefault="20FB1135" w:rsidP="000032A7">
      <w:pPr>
        <w:spacing w:after="120" w:line="360" w:lineRule="auto"/>
        <w:rPr>
          <w:rFonts w:ascii="Helvetica" w:hAnsi="Helvetica"/>
          <w:sz w:val="22"/>
          <w:szCs w:val="22"/>
        </w:rPr>
      </w:pPr>
      <w:r w:rsidRPr="20FB1135">
        <w:rPr>
          <w:rFonts w:ascii="Helvetica" w:hAnsi="Helvetica"/>
          <w:sz w:val="22"/>
          <w:szCs w:val="22"/>
        </w:rPr>
        <w:t>The policies set out in this document are intended to apply for the benefit of Chambers and any pupils, and are to be interpreted broadly in that context. There may from time-to-time be reasonable variations of the precise terms and periods specified herein, by agreement of the Pupillage Committee.</w:t>
      </w:r>
    </w:p>
    <w:p w14:paraId="10B7154A" w14:textId="77777777" w:rsidR="000032A7" w:rsidRPr="00890A66" w:rsidRDefault="000032A7" w:rsidP="000032A7">
      <w:pPr>
        <w:numPr>
          <w:ilvl w:val="0"/>
          <w:numId w:val="36"/>
        </w:numPr>
        <w:spacing w:after="120" w:line="360" w:lineRule="auto"/>
        <w:rPr>
          <w:rFonts w:ascii="Helvetica" w:hAnsi="Helvetica"/>
          <w:sz w:val="22"/>
          <w:szCs w:val="22"/>
        </w:rPr>
      </w:pPr>
      <w:r w:rsidRPr="00890A66">
        <w:rPr>
          <w:rFonts w:ascii="Helvetica" w:hAnsi="Helvetica"/>
          <w:sz w:val="22"/>
          <w:szCs w:val="22"/>
        </w:rPr>
        <w:t>The Pupillage Committee shall comprise the following members:</w:t>
      </w:r>
    </w:p>
    <w:p w14:paraId="4FDA52F8" w14:textId="77CEE8A0" w:rsidR="000032A7" w:rsidRPr="00890A66" w:rsidRDefault="00FC4A7B" w:rsidP="000032A7">
      <w:pPr>
        <w:numPr>
          <w:ilvl w:val="0"/>
          <w:numId w:val="35"/>
        </w:numPr>
        <w:spacing w:after="120" w:line="360" w:lineRule="auto"/>
        <w:rPr>
          <w:rFonts w:ascii="Helvetica" w:hAnsi="Helvetica"/>
          <w:sz w:val="22"/>
          <w:szCs w:val="22"/>
        </w:rPr>
      </w:pPr>
      <w:r>
        <w:rPr>
          <w:rFonts w:ascii="Helvetica" w:hAnsi="Helvetica"/>
          <w:sz w:val="22"/>
          <w:szCs w:val="22"/>
        </w:rPr>
        <w:t>One King</w:t>
      </w:r>
      <w:r w:rsidR="000032A7">
        <w:rPr>
          <w:rFonts w:ascii="Helvetica" w:hAnsi="Helvetica"/>
          <w:sz w:val="22"/>
          <w:szCs w:val="22"/>
        </w:rPr>
        <w:t>’</w:t>
      </w:r>
      <w:r w:rsidR="000032A7" w:rsidRPr="00890A66">
        <w:rPr>
          <w:rFonts w:ascii="Helvetica" w:hAnsi="Helvetica"/>
          <w:sz w:val="22"/>
          <w:szCs w:val="22"/>
        </w:rPr>
        <w:t>s Counsel to chair the Committee (‘Chair of the pupillage committee’);</w:t>
      </w:r>
    </w:p>
    <w:p w14:paraId="75F17B19" w14:textId="77777777" w:rsidR="000032A7" w:rsidRPr="00890A66" w:rsidRDefault="000032A7" w:rsidP="000032A7">
      <w:pPr>
        <w:numPr>
          <w:ilvl w:val="0"/>
          <w:numId w:val="35"/>
        </w:numPr>
        <w:spacing w:after="120" w:line="360" w:lineRule="auto"/>
        <w:rPr>
          <w:rFonts w:ascii="Helvetica" w:hAnsi="Helvetica"/>
          <w:sz w:val="22"/>
          <w:szCs w:val="22"/>
        </w:rPr>
      </w:pPr>
      <w:r w:rsidRPr="00890A66">
        <w:rPr>
          <w:rFonts w:ascii="Helvetica" w:hAnsi="Helvetica"/>
          <w:sz w:val="22"/>
          <w:szCs w:val="22"/>
        </w:rPr>
        <w:t>No more than five other members, including:</w:t>
      </w:r>
    </w:p>
    <w:p w14:paraId="4ADF478F" w14:textId="77777777" w:rsidR="000032A7" w:rsidRPr="00890A66" w:rsidRDefault="000032A7" w:rsidP="000032A7">
      <w:pPr>
        <w:numPr>
          <w:ilvl w:val="0"/>
          <w:numId w:val="35"/>
        </w:numPr>
        <w:spacing w:after="120" w:line="360" w:lineRule="auto"/>
        <w:ind w:left="714" w:hanging="357"/>
        <w:rPr>
          <w:rFonts w:ascii="Helvetica" w:hAnsi="Helvetica"/>
          <w:sz w:val="22"/>
          <w:szCs w:val="22"/>
        </w:rPr>
      </w:pPr>
      <w:r w:rsidRPr="00890A66">
        <w:rPr>
          <w:rFonts w:ascii="Helvetica" w:hAnsi="Helvetica"/>
          <w:sz w:val="22"/>
          <w:szCs w:val="22"/>
        </w:rPr>
        <w:t>At least one member of each of the principal teams (Crime; Family; Civil);</w:t>
      </w:r>
    </w:p>
    <w:p w14:paraId="1D899DA4" w14:textId="77777777" w:rsidR="000032A7" w:rsidRPr="00890A66" w:rsidRDefault="000032A7" w:rsidP="000032A7">
      <w:pPr>
        <w:numPr>
          <w:ilvl w:val="0"/>
          <w:numId w:val="35"/>
        </w:numPr>
        <w:spacing w:after="120" w:line="360" w:lineRule="auto"/>
        <w:ind w:left="714" w:hanging="357"/>
        <w:rPr>
          <w:rFonts w:ascii="Helvetica" w:hAnsi="Helvetica"/>
          <w:sz w:val="22"/>
          <w:szCs w:val="22"/>
        </w:rPr>
      </w:pPr>
      <w:r w:rsidRPr="00890A66">
        <w:rPr>
          <w:rFonts w:ascii="Helvetica" w:hAnsi="Helvetica"/>
          <w:sz w:val="22"/>
          <w:szCs w:val="22"/>
        </w:rPr>
        <w:t>At least one junior member under 7 years</w:t>
      </w:r>
      <w:r>
        <w:rPr>
          <w:rFonts w:ascii="Helvetica" w:hAnsi="Helvetica"/>
          <w:sz w:val="22"/>
          <w:szCs w:val="22"/>
        </w:rPr>
        <w:t>’</w:t>
      </w:r>
      <w:r w:rsidRPr="00890A66">
        <w:rPr>
          <w:rFonts w:ascii="Helvetica" w:hAnsi="Helvetica"/>
          <w:sz w:val="22"/>
          <w:szCs w:val="22"/>
        </w:rPr>
        <w:t xml:space="preserve"> call.</w:t>
      </w:r>
    </w:p>
    <w:p w14:paraId="6F12521B" w14:textId="77777777" w:rsidR="000032A7" w:rsidRPr="00890A66" w:rsidRDefault="000032A7" w:rsidP="000032A7">
      <w:pPr>
        <w:numPr>
          <w:ilvl w:val="0"/>
          <w:numId w:val="36"/>
        </w:numPr>
        <w:spacing w:after="120" w:line="360" w:lineRule="auto"/>
        <w:rPr>
          <w:rFonts w:ascii="Helvetica" w:hAnsi="Helvetica"/>
          <w:sz w:val="22"/>
          <w:szCs w:val="22"/>
        </w:rPr>
      </w:pPr>
      <w:r w:rsidRPr="00890A66">
        <w:rPr>
          <w:rFonts w:ascii="Helvetica" w:hAnsi="Helvetica"/>
          <w:sz w:val="22"/>
          <w:szCs w:val="22"/>
        </w:rPr>
        <w:t>The Committee will determine its own procedures and how the members shall share responsibilities.</w:t>
      </w:r>
    </w:p>
    <w:p w14:paraId="5ECE2B36" w14:textId="77777777" w:rsidR="000032A7" w:rsidRPr="00890A66" w:rsidRDefault="000032A7" w:rsidP="000032A7">
      <w:pPr>
        <w:spacing w:after="120" w:line="360" w:lineRule="auto"/>
        <w:ind w:left="360"/>
        <w:rPr>
          <w:rFonts w:ascii="Helvetica" w:hAnsi="Helvetica"/>
          <w:sz w:val="22"/>
          <w:szCs w:val="22"/>
        </w:rPr>
      </w:pPr>
      <w:r w:rsidRPr="00890A66">
        <w:rPr>
          <w:rFonts w:ascii="Helvetica" w:hAnsi="Helvetica"/>
          <w:sz w:val="22"/>
          <w:szCs w:val="22"/>
        </w:rPr>
        <w:t>One of the more senior members of the Committee shall be responsible for the supervision of the pupillage systems regarding applications, administration and the committee functions (‘Director of Pupil Training’);</w:t>
      </w:r>
    </w:p>
    <w:p w14:paraId="2E4A476E" w14:textId="77777777" w:rsidR="000032A7" w:rsidRPr="00890A66" w:rsidRDefault="000032A7" w:rsidP="000032A7">
      <w:pPr>
        <w:spacing w:after="120" w:line="360" w:lineRule="auto"/>
        <w:ind w:left="360"/>
        <w:rPr>
          <w:rFonts w:ascii="Helvetica" w:hAnsi="Helvetica"/>
          <w:sz w:val="22"/>
          <w:szCs w:val="22"/>
        </w:rPr>
      </w:pPr>
      <w:r w:rsidRPr="00890A66">
        <w:rPr>
          <w:rFonts w:ascii="Helvetica" w:hAnsi="Helvetica"/>
          <w:sz w:val="22"/>
          <w:szCs w:val="22"/>
        </w:rPr>
        <w:t>One of the junior members shall be responsible for the pastoral care of any pupils.</w:t>
      </w:r>
    </w:p>
    <w:p w14:paraId="71071A30" w14:textId="77777777" w:rsidR="000032A7" w:rsidRPr="00C3141F" w:rsidRDefault="000032A7" w:rsidP="000032A7">
      <w:pPr>
        <w:spacing w:after="120" w:line="360" w:lineRule="auto"/>
        <w:rPr>
          <w:rFonts w:ascii="Helvetica" w:hAnsi="Helvetica"/>
          <w:b/>
          <w:bCs/>
          <w:sz w:val="22"/>
          <w:szCs w:val="22"/>
        </w:rPr>
      </w:pPr>
      <w:r w:rsidRPr="00C3141F">
        <w:rPr>
          <w:rFonts w:ascii="Helvetica" w:hAnsi="Helvetica"/>
          <w:b/>
          <w:bCs/>
          <w:sz w:val="22"/>
          <w:szCs w:val="22"/>
        </w:rPr>
        <w:t>Upon commencement of pupillage</w:t>
      </w:r>
    </w:p>
    <w:p w14:paraId="0DC75947" w14:textId="77777777" w:rsidR="000032A7" w:rsidRPr="00371C39" w:rsidRDefault="000032A7" w:rsidP="000032A7">
      <w:pPr>
        <w:numPr>
          <w:ilvl w:val="0"/>
          <w:numId w:val="36"/>
        </w:numPr>
        <w:spacing w:after="120" w:line="360" w:lineRule="auto"/>
        <w:rPr>
          <w:rFonts w:ascii="Helvetica" w:hAnsi="Helvetica"/>
          <w:sz w:val="22"/>
          <w:szCs w:val="22"/>
        </w:rPr>
      </w:pPr>
      <w:r w:rsidRPr="00371C39">
        <w:rPr>
          <w:rFonts w:ascii="Helvetica" w:hAnsi="Helvetica"/>
          <w:sz w:val="22"/>
          <w:szCs w:val="22"/>
        </w:rPr>
        <w:t>Upon commencement of pupillage, a file will be created which</w:t>
      </w:r>
      <w:r>
        <w:rPr>
          <w:rFonts w:ascii="Helvetica" w:hAnsi="Helvetica"/>
          <w:sz w:val="22"/>
          <w:szCs w:val="22"/>
        </w:rPr>
        <w:t xml:space="preserve"> will follow the pupil to pupil </w:t>
      </w:r>
      <w:r w:rsidRPr="00371C39">
        <w:rPr>
          <w:rFonts w:ascii="Helvetica" w:hAnsi="Helvetica"/>
          <w:sz w:val="22"/>
          <w:szCs w:val="22"/>
        </w:rPr>
        <w:t>supervisors and which will include the c.v., all of the review documentation (see below), sample written work and, as the end of the 12</w:t>
      </w:r>
      <w:r>
        <w:rPr>
          <w:rFonts w:ascii="Helvetica" w:hAnsi="Helvetica"/>
          <w:sz w:val="22"/>
          <w:szCs w:val="22"/>
        </w:rPr>
        <w:t>-</w:t>
      </w:r>
      <w:r w:rsidRPr="00371C39">
        <w:rPr>
          <w:rFonts w:ascii="Helvetica" w:hAnsi="Helvetica"/>
          <w:sz w:val="22"/>
          <w:szCs w:val="22"/>
        </w:rPr>
        <w:t xml:space="preserve">month term approaches, a copy diary of the </w:t>
      </w:r>
      <w:r>
        <w:rPr>
          <w:rFonts w:ascii="Helvetica" w:hAnsi="Helvetica"/>
          <w:sz w:val="22"/>
          <w:szCs w:val="22"/>
        </w:rPr>
        <w:t>second six</w:t>
      </w:r>
      <w:r w:rsidRPr="00371C39">
        <w:rPr>
          <w:rFonts w:ascii="Helvetica" w:hAnsi="Helvetica"/>
          <w:sz w:val="22"/>
          <w:szCs w:val="22"/>
        </w:rPr>
        <w:t xml:space="preserve"> months, an earnings print out, any references from solicitors and the minutes of the tenancy application interview;</w:t>
      </w:r>
    </w:p>
    <w:p w14:paraId="0D3EB77B" w14:textId="1B5C24A6" w:rsidR="000032A7" w:rsidRPr="00371C39" w:rsidRDefault="20FB1135" w:rsidP="000032A7">
      <w:pPr>
        <w:numPr>
          <w:ilvl w:val="0"/>
          <w:numId w:val="36"/>
        </w:numPr>
        <w:spacing w:after="120" w:line="360" w:lineRule="auto"/>
        <w:rPr>
          <w:rFonts w:ascii="Helvetica" w:hAnsi="Helvetica"/>
          <w:sz w:val="22"/>
          <w:szCs w:val="22"/>
        </w:rPr>
      </w:pPr>
      <w:r w:rsidRPr="20FB1135">
        <w:rPr>
          <w:rFonts w:ascii="Helvetica" w:hAnsi="Helvetica"/>
          <w:sz w:val="22"/>
          <w:szCs w:val="22"/>
        </w:rPr>
        <w:t>Each pupil shall be allocated a Personal Mentor who shall be a member of Chambers of no more than five years’ call and who shall provide pastoral support and assistance to the pupil throughout his 12-month pupillage as and when required. The pupil’s Mentor shall be selected by the Pupillage Committee.</w:t>
      </w:r>
    </w:p>
    <w:p w14:paraId="7EF4B356" w14:textId="52B286C4" w:rsidR="000032A7" w:rsidRPr="00371C39" w:rsidRDefault="00C5273A" w:rsidP="000032A7">
      <w:pPr>
        <w:spacing w:after="120" w:line="360" w:lineRule="auto"/>
        <w:ind w:left="360" w:hanging="360"/>
        <w:rPr>
          <w:rFonts w:ascii="Helvetica" w:hAnsi="Helvetica"/>
          <w:sz w:val="22"/>
          <w:szCs w:val="22"/>
          <w:u w:val="single"/>
        </w:rPr>
      </w:pPr>
      <w:r>
        <w:rPr>
          <w:rFonts w:ascii="Helvetica" w:hAnsi="Helvetica"/>
          <w:b/>
          <w:bCs/>
          <w:sz w:val="22"/>
          <w:szCs w:val="22"/>
        </w:rPr>
        <w:t>Pupil Supervisors</w:t>
      </w:r>
    </w:p>
    <w:p w14:paraId="7A0BA667" w14:textId="77777777" w:rsidR="000032A7" w:rsidRPr="00371C39" w:rsidRDefault="000032A7" w:rsidP="000032A7">
      <w:pPr>
        <w:numPr>
          <w:ilvl w:val="0"/>
          <w:numId w:val="36"/>
        </w:numPr>
        <w:spacing w:after="120" w:line="360" w:lineRule="auto"/>
        <w:rPr>
          <w:rFonts w:ascii="Helvetica" w:hAnsi="Helvetica"/>
          <w:sz w:val="22"/>
          <w:szCs w:val="22"/>
        </w:rPr>
      </w:pPr>
      <w:r w:rsidRPr="00371C39">
        <w:rPr>
          <w:rFonts w:ascii="Helvetica" w:hAnsi="Helvetica"/>
          <w:sz w:val="22"/>
          <w:szCs w:val="22"/>
        </w:rPr>
        <w:t>A pupil who is expected to undertake a 12</w:t>
      </w:r>
      <w:r>
        <w:rPr>
          <w:rFonts w:ascii="Helvetica" w:hAnsi="Helvetica"/>
          <w:sz w:val="22"/>
          <w:szCs w:val="22"/>
        </w:rPr>
        <w:t>-</w:t>
      </w:r>
      <w:r w:rsidRPr="00371C39">
        <w:rPr>
          <w:rFonts w:ascii="Helvetica" w:hAnsi="Helvetica"/>
          <w:sz w:val="22"/>
          <w:szCs w:val="22"/>
        </w:rPr>
        <w:t xml:space="preserve">month pupillage in Chambers (of which the first half will be non-practising) shall have no </w:t>
      </w:r>
      <w:r>
        <w:rPr>
          <w:rFonts w:ascii="Helvetica" w:hAnsi="Helvetica"/>
          <w:sz w:val="22"/>
          <w:szCs w:val="22"/>
        </w:rPr>
        <w:t>fewer</w:t>
      </w:r>
      <w:r w:rsidRPr="00371C39">
        <w:rPr>
          <w:rFonts w:ascii="Helvetica" w:hAnsi="Helvetica"/>
          <w:sz w:val="22"/>
          <w:szCs w:val="22"/>
        </w:rPr>
        <w:t xml:space="preserve"> than </w:t>
      </w:r>
      <w:r>
        <w:rPr>
          <w:rFonts w:ascii="Helvetica" w:hAnsi="Helvetica"/>
          <w:sz w:val="22"/>
          <w:szCs w:val="22"/>
        </w:rPr>
        <w:t>three</w:t>
      </w:r>
      <w:r w:rsidRPr="00371C39">
        <w:rPr>
          <w:rFonts w:ascii="Helvetica" w:hAnsi="Helvetica"/>
          <w:sz w:val="22"/>
          <w:szCs w:val="22"/>
        </w:rPr>
        <w:t xml:space="preserve"> different pupil supervisors, for a period of at least two </w:t>
      </w:r>
      <w:r w:rsidRPr="00371C39">
        <w:rPr>
          <w:rFonts w:ascii="Helvetica" w:hAnsi="Helvetica"/>
          <w:sz w:val="22"/>
          <w:szCs w:val="22"/>
        </w:rPr>
        <w:lastRenderedPageBreak/>
        <w:t>months each, whose practices will be exclusively or predominantly in the areas of civil, family and crime;</w:t>
      </w:r>
    </w:p>
    <w:p w14:paraId="238AFF6D" w14:textId="77777777" w:rsidR="000032A7" w:rsidRPr="00371C39" w:rsidRDefault="000032A7" w:rsidP="000032A7">
      <w:pPr>
        <w:numPr>
          <w:ilvl w:val="0"/>
          <w:numId w:val="36"/>
        </w:numPr>
        <w:spacing w:after="120" w:line="360" w:lineRule="auto"/>
        <w:rPr>
          <w:rFonts w:ascii="Helvetica" w:hAnsi="Helvetica"/>
          <w:sz w:val="22"/>
          <w:szCs w:val="22"/>
        </w:rPr>
      </w:pPr>
      <w:r w:rsidRPr="00371C39">
        <w:rPr>
          <w:rFonts w:ascii="Helvetica" w:hAnsi="Helvetica"/>
          <w:sz w:val="22"/>
          <w:szCs w:val="22"/>
        </w:rPr>
        <w:t xml:space="preserve">The pupillage shall be flexible enough to ensure that the pupil undertakes at least some of his criminal pupillage before the practising </w:t>
      </w:r>
      <w:r>
        <w:rPr>
          <w:rFonts w:ascii="Helvetica" w:hAnsi="Helvetica"/>
          <w:sz w:val="22"/>
          <w:szCs w:val="22"/>
        </w:rPr>
        <w:t>second six-</w:t>
      </w:r>
      <w:r w:rsidRPr="00371C39">
        <w:rPr>
          <w:rFonts w:ascii="Helvetica" w:hAnsi="Helvetica"/>
          <w:sz w:val="22"/>
          <w:szCs w:val="22"/>
        </w:rPr>
        <w:t>month period commences;</w:t>
      </w:r>
    </w:p>
    <w:p w14:paraId="73A163F6" w14:textId="77777777" w:rsidR="000032A7" w:rsidRPr="00371C39" w:rsidRDefault="000032A7" w:rsidP="000032A7">
      <w:pPr>
        <w:numPr>
          <w:ilvl w:val="0"/>
          <w:numId w:val="36"/>
        </w:numPr>
        <w:spacing w:after="120" w:line="360" w:lineRule="auto"/>
        <w:rPr>
          <w:rFonts w:ascii="Helvetica" w:hAnsi="Helvetica"/>
          <w:sz w:val="22"/>
          <w:szCs w:val="22"/>
        </w:rPr>
      </w:pPr>
      <w:r w:rsidRPr="00371C39">
        <w:rPr>
          <w:rFonts w:ascii="Helvetica" w:hAnsi="Helvetica"/>
          <w:sz w:val="22"/>
          <w:szCs w:val="22"/>
        </w:rPr>
        <w:t>If there is an obvious desire or proficiency shown in a particular area of work, the pupillage shall also be flexible enough to allow there to be an extended period of supervision in any given practice area agreed with the pupil, so long as;</w:t>
      </w:r>
    </w:p>
    <w:p w14:paraId="4E9FFF4E" w14:textId="77777777" w:rsidR="000032A7" w:rsidRPr="00371C39" w:rsidRDefault="000032A7" w:rsidP="000032A7">
      <w:pPr>
        <w:spacing w:after="120" w:line="360" w:lineRule="auto"/>
        <w:ind w:left="1440" w:hanging="720"/>
        <w:rPr>
          <w:rFonts w:ascii="Helvetica" w:hAnsi="Helvetica"/>
          <w:sz w:val="22"/>
          <w:szCs w:val="22"/>
        </w:rPr>
      </w:pPr>
      <w:r w:rsidRPr="00371C39">
        <w:rPr>
          <w:rFonts w:ascii="Helvetica" w:hAnsi="Helvetica"/>
          <w:sz w:val="22"/>
          <w:szCs w:val="22"/>
        </w:rPr>
        <w:t>(</w:t>
      </w:r>
      <w:proofErr w:type="spellStart"/>
      <w:r w:rsidRPr="00371C39">
        <w:rPr>
          <w:rFonts w:ascii="Helvetica" w:hAnsi="Helvetica"/>
          <w:sz w:val="22"/>
          <w:szCs w:val="22"/>
        </w:rPr>
        <w:t>i</w:t>
      </w:r>
      <w:proofErr w:type="spellEnd"/>
      <w:r w:rsidRPr="00371C39">
        <w:rPr>
          <w:rFonts w:ascii="Helvetica" w:hAnsi="Helvetica"/>
          <w:sz w:val="22"/>
          <w:szCs w:val="22"/>
        </w:rPr>
        <w:t>)</w:t>
      </w:r>
      <w:r w:rsidRPr="00371C39">
        <w:rPr>
          <w:rFonts w:ascii="Helvetica" w:hAnsi="Helvetica"/>
          <w:sz w:val="22"/>
          <w:szCs w:val="22"/>
        </w:rPr>
        <w:tab/>
        <w:t>each portion of the pupillage has been completed to the pupil supervisor’s satisfaction; and</w:t>
      </w:r>
      <w:r>
        <w:rPr>
          <w:rFonts w:ascii="Helvetica" w:hAnsi="Helvetica"/>
          <w:sz w:val="22"/>
          <w:szCs w:val="22"/>
        </w:rPr>
        <w:t>,</w:t>
      </w:r>
    </w:p>
    <w:p w14:paraId="29D6462A" w14:textId="77777777" w:rsidR="000032A7" w:rsidRPr="00371C39" w:rsidRDefault="000032A7" w:rsidP="000032A7">
      <w:pPr>
        <w:spacing w:after="120" w:line="360" w:lineRule="auto"/>
        <w:ind w:left="1440" w:hanging="720"/>
        <w:rPr>
          <w:rFonts w:ascii="Helvetica" w:hAnsi="Helvetica"/>
          <w:sz w:val="22"/>
          <w:szCs w:val="22"/>
        </w:rPr>
      </w:pPr>
      <w:r w:rsidRPr="00371C39">
        <w:rPr>
          <w:rFonts w:ascii="Helvetica" w:hAnsi="Helvetica"/>
          <w:sz w:val="22"/>
          <w:szCs w:val="22"/>
        </w:rPr>
        <w:t>(ii)</w:t>
      </w:r>
      <w:r w:rsidRPr="00371C39">
        <w:rPr>
          <w:rFonts w:ascii="Helvetica" w:hAnsi="Helvetica"/>
          <w:sz w:val="22"/>
          <w:szCs w:val="22"/>
        </w:rPr>
        <w:tab/>
        <w:t>the work in the relevant Bar Council check list has been completed;</w:t>
      </w:r>
    </w:p>
    <w:p w14:paraId="0A37501D" w14:textId="77777777" w:rsidR="000032A7" w:rsidRPr="00371C39" w:rsidRDefault="000032A7" w:rsidP="000032A7">
      <w:pPr>
        <w:spacing w:after="120" w:line="360" w:lineRule="auto"/>
        <w:ind w:left="720" w:hanging="720"/>
        <w:rPr>
          <w:rFonts w:ascii="Helvetica" w:hAnsi="Helvetica"/>
          <w:sz w:val="22"/>
          <w:szCs w:val="22"/>
        </w:rPr>
      </w:pPr>
    </w:p>
    <w:p w14:paraId="4D22DD09" w14:textId="77777777" w:rsidR="000032A7" w:rsidRPr="00C3141F" w:rsidRDefault="000032A7" w:rsidP="000032A7">
      <w:pPr>
        <w:spacing w:after="120" w:line="360" w:lineRule="auto"/>
        <w:rPr>
          <w:rFonts w:ascii="Helvetica" w:hAnsi="Helvetica"/>
          <w:b/>
          <w:bCs/>
          <w:sz w:val="22"/>
          <w:szCs w:val="22"/>
        </w:rPr>
      </w:pPr>
      <w:r w:rsidRPr="00C3141F">
        <w:rPr>
          <w:rFonts w:ascii="Helvetica" w:hAnsi="Helvetica"/>
          <w:b/>
          <w:bCs/>
          <w:sz w:val="22"/>
          <w:szCs w:val="22"/>
        </w:rPr>
        <w:t>Reviews</w:t>
      </w:r>
    </w:p>
    <w:p w14:paraId="3A929A99" w14:textId="77777777" w:rsidR="000032A7" w:rsidRPr="00371C39" w:rsidRDefault="000032A7" w:rsidP="000032A7">
      <w:pPr>
        <w:numPr>
          <w:ilvl w:val="0"/>
          <w:numId w:val="36"/>
        </w:numPr>
        <w:spacing w:after="120" w:line="360" w:lineRule="auto"/>
        <w:rPr>
          <w:rFonts w:ascii="Helvetica" w:hAnsi="Helvetica"/>
          <w:sz w:val="22"/>
          <w:szCs w:val="22"/>
        </w:rPr>
      </w:pPr>
      <w:r w:rsidRPr="00371C39">
        <w:rPr>
          <w:rFonts w:ascii="Helvetica" w:hAnsi="Helvetica"/>
          <w:sz w:val="22"/>
          <w:szCs w:val="22"/>
        </w:rPr>
        <w:t>The pupil’s performance shall be reviewed at two monthly intervals by the pupil supervisor;</w:t>
      </w:r>
    </w:p>
    <w:p w14:paraId="0D5990E8" w14:textId="77777777" w:rsidR="000032A7" w:rsidRPr="00371C39" w:rsidRDefault="000032A7" w:rsidP="000032A7">
      <w:pPr>
        <w:numPr>
          <w:ilvl w:val="0"/>
          <w:numId w:val="36"/>
        </w:numPr>
        <w:spacing w:after="120" w:line="360" w:lineRule="auto"/>
        <w:rPr>
          <w:rFonts w:ascii="Helvetica" w:hAnsi="Helvetica"/>
          <w:sz w:val="22"/>
          <w:szCs w:val="22"/>
        </w:rPr>
      </w:pPr>
      <w:r w:rsidRPr="00371C39">
        <w:rPr>
          <w:rFonts w:ascii="Helvetica" w:hAnsi="Helvetica"/>
          <w:sz w:val="22"/>
          <w:szCs w:val="22"/>
        </w:rPr>
        <w:t xml:space="preserve">The criteria against which the pupil’s performance will be continually assessed </w:t>
      </w:r>
      <w:r>
        <w:rPr>
          <w:rFonts w:ascii="Helvetica" w:hAnsi="Helvetica"/>
          <w:sz w:val="22"/>
          <w:szCs w:val="22"/>
        </w:rPr>
        <w:t>will be as follows:</w:t>
      </w:r>
    </w:p>
    <w:p w14:paraId="4878FD69" w14:textId="77777777" w:rsidR="000032A7" w:rsidRPr="00371C39" w:rsidRDefault="000032A7" w:rsidP="000032A7">
      <w:pPr>
        <w:spacing w:after="120" w:line="360" w:lineRule="auto"/>
        <w:ind w:firstLine="720"/>
        <w:rPr>
          <w:rFonts w:ascii="Helvetica" w:hAnsi="Helvetica"/>
          <w:sz w:val="22"/>
          <w:szCs w:val="22"/>
        </w:rPr>
      </w:pPr>
      <w:r w:rsidRPr="00371C39">
        <w:rPr>
          <w:rFonts w:ascii="Helvetica" w:hAnsi="Helvetica"/>
          <w:sz w:val="22"/>
          <w:szCs w:val="22"/>
        </w:rPr>
        <w:t xml:space="preserve">(a) </w:t>
      </w:r>
      <w:r>
        <w:rPr>
          <w:rFonts w:ascii="Helvetica" w:hAnsi="Helvetica"/>
          <w:sz w:val="22"/>
          <w:szCs w:val="22"/>
        </w:rPr>
        <w:t>Professional ability:</w:t>
      </w:r>
    </w:p>
    <w:p w14:paraId="3AFC4ABC" w14:textId="77777777" w:rsidR="000032A7" w:rsidRPr="009F308B" w:rsidRDefault="000032A7" w:rsidP="000032A7">
      <w:pPr>
        <w:pStyle w:val="ListParagraph"/>
        <w:numPr>
          <w:ilvl w:val="0"/>
          <w:numId w:val="38"/>
        </w:numPr>
        <w:spacing w:after="120" w:line="360" w:lineRule="auto"/>
        <w:contextualSpacing w:val="0"/>
        <w:rPr>
          <w:rFonts w:ascii="Helvetica" w:hAnsi="Helvetica"/>
          <w:sz w:val="22"/>
          <w:szCs w:val="22"/>
        </w:rPr>
      </w:pPr>
      <w:r w:rsidRPr="009F308B">
        <w:rPr>
          <w:rFonts w:ascii="Helvetica" w:hAnsi="Helvetica"/>
          <w:sz w:val="22"/>
          <w:szCs w:val="22"/>
        </w:rPr>
        <w:t>advocacy skills;</w:t>
      </w:r>
    </w:p>
    <w:p w14:paraId="2C9481EE" w14:textId="77777777" w:rsidR="000032A7" w:rsidRPr="009F308B" w:rsidRDefault="000032A7" w:rsidP="000032A7">
      <w:pPr>
        <w:pStyle w:val="ListParagraph"/>
        <w:numPr>
          <w:ilvl w:val="0"/>
          <w:numId w:val="38"/>
        </w:numPr>
        <w:spacing w:after="120" w:line="360" w:lineRule="auto"/>
        <w:contextualSpacing w:val="0"/>
        <w:rPr>
          <w:rFonts w:ascii="Helvetica" w:hAnsi="Helvetica"/>
          <w:sz w:val="22"/>
          <w:szCs w:val="22"/>
        </w:rPr>
      </w:pPr>
      <w:r w:rsidRPr="009F308B">
        <w:rPr>
          <w:rFonts w:ascii="Helvetica" w:hAnsi="Helvetica"/>
          <w:sz w:val="22"/>
          <w:szCs w:val="22"/>
        </w:rPr>
        <w:t>communication skills;</w:t>
      </w:r>
    </w:p>
    <w:p w14:paraId="59160269" w14:textId="77777777" w:rsidR="000032A7" w:rsidRPr="009F308B" w:rsidRDefault="000032A7" w:rsidP="000032A7">
      <w:pPr>
        <w:pStyle w:val="ListParagraph"/>
        <w:numPr>
          <w:ilvl w:val="0"/>
          <w:numId w:val="38"/>
        </w:numPr>
        <w:spacing w:after="120" w:line="360" w:lineRule="auto"/>
        <w:contextualSpacing w:val="0"/>
        <w:rPr>
          <w:rFonts w:ascii="Helvetica" w:hAnsi="Helvetica"/>
          <w:sz w:val="22"/>
          <w:szCs w:val="22"/>
        </w:rPr>
      </w:pPr>
      <w:r w:rsidRPr="009F308B">
        <w:rPr>
          <w:rFonts w:ascii="Helvetica" w:hAnsi="Helvetica"/>
          <w:sz w:val="22"/>
          <w:szCs w:val="22"/>
        </w:rPr>
        <w:t>accuracy and presentation of written work;</w:t>
      </w:r>
    </w:p>
    <w:p w14:paraId="5379051B" w14:textId="211A18F9" w:rsidR="000032A7" w:rsidRPr="009F308B" w:rsidRDefault="5EFF4DB1" w:rsidP="000032A7">
      <w:pPr>
        <w:pStyle w:val="ListParagraph"/>
        <w:numPr>
          <w:ilvl w:val="0"/>
          <w:numId w:val="38"/>
        </w:numPr>
        <w:spacing w:after="120" w:line="360" w:lineRule="auto"/>
        <w:contextualSpacing w:val="0"/>
        <w:rPr>
          <w:rFonts w:ascii="Helvetica" w:hAnsi="Helvetica"/>
          <w:sz w:val="22"/>
          <w:szCs w:val="22"/>
        </w:rPr>
      </w:pPr>
      <w:r w:rsidRPr="5EFF4DB1">
        <w:rPr>
          <w:rFonts w:ascii="Helvetica" w:hAnsi="Helvetica"/>
          <w:sz w:val="22"/>
          <w:szCs w:val="22"/>
        </w:rPr>
        <w:t>ethics and professional relationships, with solicitors/clients;</w:t>
      </w:r>
    </w:p>
    <w:p w14:paraId="74DE6F2D" w14:textId="77777777" w:rsidR="000032A7" w:rsidRPr="00371C39" w:rsidRDefault="000032A7" w:rsidP="000032A7">
      <w:pPr>
        <w:spacing w:after="120" w:line="360" w:lineRule="auto"/>
        <w:ind w:left="1440" w:hanging="720"/>
        <w:rPr>
          <w:rFonts w:ascii="Helvetica" w:hAnsi="Helvetica"/>
          <w:sz w:val="22"/>
          <w:szCs w:val="22"/>
        </w:rPr>
      </w:pPr>
      <w:r w:rsidRPr="00371C39">
        <w:rPr>
          <w:rFonts w:ascii="Helvetica" w:hAnsi="Helvetica"/>
          <w:sz w:val="22"/>
          <w:szCs w:val="22"/>
        </w:rPr>
        <w:t>(b)</w:t>
      </w:r>
      <w:r w:rsidRPr="00371C39">
        <w:rPr>
          <w:rFonts w:ascii="Helvetica" w:hAnsi="Helvetica"/>
          <w:sz w:val="22"/>
          <w:szCs w:val="22"/>
        </w:rPr>
        <w:tab/>
        <w:t xml:space="preserve">Commitment; both in terms of completing the education of pupillage (Bar Council checklists </w:t>
      </w:r>
      <w:r>
        <w:rPr>
          <w:rFonts w:ascii="Helvetica" w:hAnsi="Helvetica"/>
          <w:sz w:val="22"/>
          <w:szCs w:val="22"/>
        </w:rPr>
        <w:t>and</w:t>
      </w:r>
      <w:r w:rsidRPr="00371C39">
        <w:rPr>
          <w:rFonts w:ascii="Helvetica" w:hAnsi="Helvetica"/>
          <w:sz w:val="22"/>
          <w:szCs w:val="22"/>
        </w:rPr>
        <w:t xml:space="preserve"> courses) and the willingness to offer help to others in chambers;</w:t>
      </w:r>
    </w:p>
    <w:p w14:paraId="61218430" w14:textId="77777777" w:rsidR="000032A7" w:rsidRPr="00371C39" w:rsidRDefault="000032A7" w:rsidP="000032A7">
      <w:pPr>
        <w:spacing w:after="120" w:line="360" w:lineRule="auto"/>
        <w:ind w:left="720"/>
        <w:rPr>
          <w:rFonts w:ascii="Helvetica" w:hAnsi="Helvetica"/>
          <w:sz w:val="22"/>
          <w:szCs w:val="22"/>
        </w:rPr>
      </w:pPr>
      <w:r w:rsidRPr="00371C39">
        <w:rPr>
          <w:rFonts w:ascii="Helvetica" w:hAnsi="Helvetica"/>
          <w:sz w:val="22"/>
          <w:szCs w:val="22"/>
        </w:rPr>
        <w:t>(c)</w:t>
      </w:r>
      <w:r>
        <w:rPr>
          <w:rFonts w:ascii="Helvetica" w:hAnsi="Helvetica"/>
          <w:sz w:val="22"/>
          <w:szCs w:val="22"/>
        </w:rPr>
        <w:t xml:space="preserve"> </w:t>
      </w:r>
      <w:r w:rsidRPr="00371C39">
        <w:rPr>
          <w:rFonts w:ascii="Helvetica" w:hAnsi="Helvetica"/>
          <w:sz w:val="22"/>
          <w:szCs w:val="22"/>
        </w:rPr>
        <w:t xml:space="preserve">Personal presentation, punctuality and appropriateness of conduct during pupillage, within chambers, with clerks, staff and members; and out of Chambers. </w:t>
      </w:r>
    </w:p>
    <w:p w14:paraId="53CFE05F" w14:textId="77777777" w:rsidR="000032A7" w:rsidRPr="00371C39" w:rsidRDefault="000032A7" w:rsidP="000032A7">
      <w:pPr>
        <w:numPr>
          <w:ilvl w:val="0"/>
          <w:numId w:val="36"/>
        </w:numPr>
        <w:spacing w:after="120" w:line="360" w:lineRule="auto"/>
        <w:rPr>
          <w:rFonts w:ascii="Helvetica" w:hAnsi="Helvetica"/>
          <w:sz w:val="22"/>
          <w:szCs w:val="22"/>
        </w:rPr>
      </w:pPr>
      <w:r w:rsidRPr="00371C39">
        <w:rPr>
          <w:rFonts w:ascii="Helvetica" w:hAnsi="Helvetica"/>
          <w:sz w:val="22"/>
          <w:szCs w:val="22"/>
        </w:rPr>
        <w:t>The pupil supervisor shall take s</w:t>
      </w:r>
      <w:r>
        <w:rPr>
          <w:rFonts w:ascii="Helvetica" w:hAnsi="Helvetica"/>
          <w:sz w:val="22"/>
          <w:szCs w:val="22"/>
        </w:rPr>
        <w:t>oundings from other members of C</w:t>
      </w:r>
      <w:r w:rsidRPr="00371C39">
        <w:rPr>
          <w:rFonts w:ascii="Helvetica" w:hAnsi="Helvetica"/>
          <w:sz w:val="22"/>
          <w:szCs w:val="22"/>
        </w:rPr>
        <w:t xml:space="preserve">hambers, the </w:t>
      </w:r>
      <w:r>
        <w:rPr>
          <w:rFonts w:ascii="Helvetica" w:hAnsi="Helvetica"/>
          <w:sz w:val="22"/>
          <w:szCs w:val="22"/>
        </w:rPr>
        <w:t>t</w:t>
      </w:r>
      <w:r w:rsidRPr="00371C39">
        <w:rPr>
          <w:rFonts w:ascii="Helvetica" w:hAnsi="Helvetica"/>
          <w:sz w:val="22"/>
          <w:szCs w:val="22"/>
        </w:rPr>
        <w:t xml:space="preserve">eam </w:t>
      </w:r>
      <w:r>
        <w:rPr>
          <w:rFonts w:ascii="Helvetica" w:hAnsi="Helvetica"/>
          <w:sz w:val="22"/>
          <w:szCs w:val="22"/>
        </w:rPr>
        <w:t>l</w:t>
      </w:r>
      <w:r w:rsidRPr="00371C39">
        <w:rPr>
          <w:rFonts w:ascii="Helvetica" w:hAnsi="Helvetica"/>
          <w:sz w:val="22"/>
          <w:szCs w:val="22"/>
        </w:rPr>
        <w:t>eaders, clerks and the Chambers Director on behalf of the Administration Team as relevant in the course of conducting the pupil’s review;</w:t>
      </w:r>
    </w:p>
    <w:p w14:paraId="6A05A809" w14:textId="49C64B16" w:rsidR="004525F3" w:rsidRPr="00BF74E0" w:rsidRDefault="000032A7" w:rsidP="000032A7">
      <w:pPr>
        <w:numPr>
          <w:ilvl w:val="0"/>
          <w:numId w:val="36"/>
        </w:numPr>
        <w:spacing w:after="120" w:line="360" w:lineRule="auto"/>
        <w:rPr>
          <w:rFonts w:ascii="Helvetica" w:hAnsi="Helvetica"/>
          <w:sz w:val="22"/>
          <w:szCs w:val="22"/>
        </w:rPr>
      </w:pPr>
      <w:r w:rsidRPr="00371C39">
        <w:rPr>
          <w:rFonts w:ascii="Helvetica" w:hAnsi="Helvetica"/>
          <w:sz w:val="22"/>
          <w:szCs w:val="22"/>
        </w:rPr>
        <w:lastRenderedPageBreak/>
        <w:t>A record of the review shall be recorded on the pupil’s file and signed by both</w:t>
      </w:r>
      <w:r>
        <w:rPr>
          <w:rFonts w:ascii="Helvetica" w:hAnsi="Helvetica"/>
          <w:sz w:val="22"/>
          <w:szCs w:val="22"/>
        </w:rPr>
        <w:t xml:space="preserve"> the pupil supervisor and pupil.</w:t>
      </w:r>
    </w:p>
    <w:p w14:paraId="23E2025B" w14:textId="77777777" w:rsidR="000032A7" w:rsidRPr="00C3141F" w:rsidRDefault="000032A7" w:rsidP="000032A7">
      <w:pPr>
        <w:spacing w:after="120" w:line="360" w:lineRule="auto"/>
        <w:rPr>
          <w:rFonts w:ascii="Helvetica" w:hAnsi="Helvetica"/>
          <w:sz w:val="22"/>
          <w:szCs w:val="22"/>
        </w:rPr>
      </w:pPr>
      <w:r w:rsidRPr="00C3141F">
        <w:rPr>
          <w:rFonts w:ascii="Helvetica" w:hAnsi="Helvetica"/>
          <w:b/>
          <w:bCs/>
          <w:sz w:val="22"/>
          <w:szCs w:val="22"/>
        </w:rPr>
        <w:t>Tenancy applications</w:t>
      </w:r>
    </w:p>
    <w:p w14:paraId="77932F06" w14:textId="77777777" w:rsidR="000032A7" w:rsidRPr="00371C39" w:rsidRDefault="000032A7" w:rsidP="000032A7">
      <w:pPr>
        <w:numPr>
          <w:ilvl w:val="0"/>
          <w:numId w:val="36"/>
        </w:numPr>
        <w:spacing w:after="120" w:line="360" w:lineRule="auto"/>
        <w:rPr>
          <w:rFonts w:ascii="Helvetica" w:hAnsi="Helvetica"/>
          <w:sz w:val="22"/>
          <w:szCs w:val="22"/>
        </w:rPr>
      </w:pPr>
      <w:r w:rsidRPr="00371C39">
        <w:rPr>
          <w:rFonts w:ascii="Helvetica" w:hAnsi="Helvetica"/>
          <w:sz w:val="22"/>
          <w:szCs w:val="22"/>
        </w:rPr>
        <w:t>Should the pupil wish to apply for a tenancy in Chambers, he should submit an applicat</w:t>
      </w:r>
      <w:r>
        <w:rPr>
          <w:rFonts w:ascii="Helvetica" w:hAnsi="Helvetica"/>
          <w:sz w:val="22"/>
          <w:szCs w:val="22"/>
        </w:rPr>
        <w:t>ion to the Pupillage Committee one</w:t>
      </w:r>
      <w:r w:rsidRPr="00371C39">
        <w:rPr>
          <w:rFonts w:ascii="Helvetica" w:hAnsi="Helvetica"/>
          <w:sz w:val="22"/>
          <w:szCs w:val="22"/>
        </w:rPr>
        <w:t xml:space="preserve"> month before the end of the 12</w:t>
      </w:r>
      <w:r>
        <w:rPr>
          <w:rFonts w:ascii="Helvetica" w:hAnsi="Helvetica"/>
          <w:sz w:val="22"/>
          <w:szCs w:val="22"/>
        </w:rPr>
        <w:t>-</w:t>
      </w:r>
      <w:r w:rsidRPr="00371C39">
        <w:rPr>
          <w:rFonts w:ascii="Helvetica" w:hAnsi="Helvetica"/>
          <w:sz w:val="22"/>
          <w:szCs w:val="22"/>
        </w:rPr>
        <w:t>month term;</w:t>
      </w:r>
    </w:p>
    <w:p w14:paraId="3C074BAA" w14:textId="77777777" w:rsidR="000032A7" w:rsidRPr="00371C39" w:rsidRDefault="000032A7" w:rsidP="000032A7">
      <w:pPr>
        <w:numPr>
          <w:ilvl w:val="0"/>
          <w:numId w:val="36"/>
        </w:numPr>
        <w:spacing w:after="120" w:line="360" w:lineRule="auto"/>
        <w:rPr>
          <w:rFonts w:ascii="Helvetica" w:hAnsi="Helvetica"/>
          <w:sz w:val="22"/>
          <w:szCs w:val="22"/>
        </w:rPr>
      </w:pPr>
      <w:r w:rsidRPr="00371C39">
        <w:rPr>
          <w:rFonts w:ascii="Helvetica" w:hAnsi="Helvetica"/>
          <w:sz w:val="22"/>
          <w:szCs w:val="22"/>
        </w:rPr>
        <w:t xml:space="preserve">The Head of Chambers, together with an appropriate cross-representation of the Committee, the </w:t>
      </w:r>
      <w:r>
        <w:rPr>
          <w:rFonts w:ascii="Helvetica" w:hAnsi="Helvetica"/>
          <w:sz w:val="22"/>
          <w:szCs w:val="22"/>
        </w:rPr>
        <w:t>team leaders</w:t>
      </w:r>
      <w:r w:rsidRPr="00371C39">
        <w:rPr>
          <w:rFonts w:ascii="Helvetica" w:hAnsi="Helvetica"/>
          <w:sz w:val="22"/>
          <w:szCs w:val="22"/>
        </w:rPr>
        <w:t xml:space="preserve"> and the pupil’s supervisors will interview the pupil in the last month of the pupillage year to consider the merits of the application;</w:t>
      </w:r>
    </w:p>
    <w:p w14:paraId="13494F3B" w14:textId="77777777" w:rsidR="000032A7" w:rsidRPr="00371C39" w:rsidRDefault="000032A7" w:rsidP="000032A7">
      <w:pPr>
        <w:numPr>
          <w:ilvl w:val="0"/>
          <w:numId w:val="36"/>
        </w:numPr>
        <w:spacing w:after="120" w:line="360" w:lineRule="auto"/>
        <w:rPr>
          <w:rFonts w:ascii="Helvetica" w:hAnsi="Helvetica"/>
          <w:sz w:val="22"/>
          <w:szCs w:val="22"/>
        </w:rPr>
      </w:pPr>
      <w:r w:rsidRPr="00371C39">
        <w:rPr>
          <w:rFonts w:ascii="Helvetica" w:hAnsi="Helvetica"/>
          <w:sz w:val="22"/>
          <w:szCs w:val="22"/>
        </w:rPr>
        <w:t>Having conducted the interview, the panel will then make a decision on behalf of Chambers in respect of the application. The following decisions may be made;</w:t>
      </w:r>
    </w:p>
    <w:p w14:paraId="26B669A3" w14:textId="77777777" w:rsidR="000032A7" w:rsidRPr="007C4B15" w:rsidRDefault="000032A7" w:rsidP="000032A7">
      <w:pPr>
        <w:pStyle w:val="ListParagraph"/>
        <w:numPr>
          <w:ilvl w:val="0"/>
          <w:numId w:val="39"/>
        </w:numPr>
        <w:spacing w:after="120" w:line="360" w:lineRule="auto"/>
        <w:contextualSpacing w:val="0"/>
        <w:rPr>
          <w:rFonts w:ascii="Helvetica" w:hAnsi="Helvetica"/>
          <w:sz w:val="22"/>
          <w:szCs w:val="22"/>
        </w:rPr>
      </w:pPr>
      <w:r w:rsidRPr="007C4B15">
        <w:rPr>
          <w:rFonts w:ascii="Helvetica" w:hAnsi="Helvetica"/>
          <w:sz w:val="22"/>
          <w:szCs w:val="22"/>
        </w:rPr>
        <w:t>An unconditional offer to join Chambers;</w:t>
      </w:r>
    </w:p>
    <w:p w14:paraId="18D9431F" w14:textId="77777777" w:rsidR="000032A7" w:rsidRPr="007C4B15" w:rsidRDefault="000032A7" w:rsidP="000032A7">
      <w:pPr>
        <w:pStyle w:val="ListParagraph"/>
        <w:numPr>
          <w:ilvl w:val="0"/>
          <w:numId w:val="39"/>
        </w:numPr>
        <w:spacing w:after="120" w:line="360" w:lineRule="auto"/>
        <w:contextualSpacing w:val="0"/>
        <w:rPr>
          <w:rFonts w:ascii="Helvetica" w:hAnsi="Helvetica"/>
          <w:sz w:val="22"/>
          <w:szCs w:val="22"/>
        </w:rPr>
      </w:pPr>
      <w:r w:rsidRPr="007C4B15">
        <w:rPr>
          <w:rFonts w:ascii="Helvetica" w:hAnsi="Helvetica"/>
          <w:sz w:val="22"/>
          <w:szCs w:val="22"/>
        </w:rPr>
        <w:t>A conditional offer to join Chambers;</w:t>
      </w:r>
    </w:p>
    <w:p w14:paraId="0E6AE915" w14:textId="77777777" w:rsidR="000032A7" w:rsidRPr="007C4B15" w:rsidRDefault="000032A7" w:rsidP="000032A7">
      <w:pPr>
        <w:pStyle w:val="ListParagraph"/>
        <w:numPr>
          <w:ilvl w:val="0"/>
          <w:numId w:val="39"/>
        </w:numPr>
        <w:spacing w:after="120" w:line="360" w:lineRule="auto"/>
        <w:contextualSpacing w:val="0"/>
        <w:rPr>
          <w:rFonts w:ascii="Helvetica" w:hAnsi="Helvetica"/>
          <w:sz w:val="22"/>
          <w:szCs w:val="22"/>
        </w:rPr>
      </w:pPr>
      <w:r w:rsidRPr="007C4B15">
        <w:rPr>
          <w:rFonts w:ascii="Helvetica" w:hAnsi="Helvetica"/>
          <w:sz w:val="22"/>
          <w:szCs w:val="22"/>
        </w:rPr>
        <w:t xml:space="preserve">An extension to pupillage and a deferral of any further consideration of the application until a specified date; </w:t>
      </w:r>
    </w:p>
    <w:p w14:paraId="60192331" w14:textId="77777777" w:rsidR="000032A7" w:rsidRPr="007C4B15" w:rsidRDefault="000032A7" w:rsidP="000032A7">
      <w:pPr>
        <w:pStyle w:val="ListParagraph"/>
        <w:numPr>
          <w:ilvl w:val="0"/>
          <w:numId w:val="39"/>
        </w:numPr>
        <w:spacing w:after="120" w:line="360" w:lineRule="auto"/>
        <w:contextualSpacing w:val="0"/>
        <w:rPr>
          <w:rFonts w:ascii="Helvetica" w:hAnsi="Helvetica"/>
          <w:sz w:val="22"/>
          <w:szCs w:val="22"/>
        </w:rPr>
      </w:pPr>
      <w:r w:rsidRPr="007C4B15">
        <w:rPr>
          <w:rFonts w:ascii="Helvetica" w:hAnsi="Helvetica"/>
          <w:sz w:val="22"/>
          <w:szCs w:val="22"/>
        </w:rPr>
        <w:t xml:space="preserve">A rejection of the application, with a recommendation that the pupil can be allowed to squat in Chambers for a specified period with a maximum limit of </w:t>
      </w:r>
      <w:r>
        <w:rPr>
          <w:rFonts w:ascii="Helvetica" w:hAnsi="Helvetica"/>
          <w:sz w:val="22"/>
          <w:szCs w:val="22"/>
        </w:rPr>
        <w:t>three</w:t>
      </w:r>
      <w:r w:rsidRPr="007C4B15">
        <w:rPr>
          <w:rFonts w:ascii="Helvetica" w:hAnsi="Helvetica"/>
          <w:sz w:val="22"/>
          <w:szCs w:val="22"/>
        </w:rPr>
        <w:t xml:space="preserve"> months from the date of the expiry of the 12</w:t>
      </w:r>
      <w:r>
        <w:rPr>
          <w:rFonts w:ascii="Helvetica" w:hAnsi="Helvetica"/>
          <w:sz w:val="22"/>
          <w:szCs w:val="22"/>
        </w:rPr>
        <w:t>-</w:t>
      </w:r>
      <w:r w:rsidRPr="007C4B15">
        <w:rPr>
          <w:rFonts w:ascii="Helvetica" w:hAnsi="Helvetica"/>
          <w:sz w:val="22"/>
          <w:szCs w:val="22"/>
        </w:rPr>
        <w:t>month pupillage term;</w:t>
      </w:r>
    </w:p>
    <w:p w14:paraId="02A5DFFE" w14:textId="77777777" w:rsidR="000032A7" w:rsidRPr="007C4B15" w:rsidRDefault="000032A7" w:rsidP="000032A7">
      <w:pPr>
        <w:pStyle w:val="ListParagraph"/>
        <w:numPr>
          <w:ilvl w:val="0"/>
          <w:numId w:val="39"/>
        </w:numPr>
        <w:spacing w:after="120" w:line="360" w:lineRule="auto"/>
        <w:contextualSpacing w:val="0"/>
        <w:rPr>
          <w:rFonts w:ascii="Helvetica" w:hAnsi="Helvetica"/>
          <w:sz w:val="22"/>
          <w:szCs w:val="22"/>
        </w:rPr>
      </w:pPr>
      <w:r w:rsidRPr="007C4B15">
        <w:rPr>
          <w:rFonts w:ascii="Helvetica" w:hAnsi="Helvetica"/>
          <w:sz w:val="22"/>
          <w:szCs w:val="22"/>
        </w:rPr>
        <w:t>A rejection of the application.</w:t>
      </w:r>
    </w:p>
    <w:p w14:paraId="05811600" w14:textId="77777777" w:rsidR="000032A7" w:rsidRPr="00C3141F" w:rsidRDefault="000032A7" w:rsidP="000032A7">
      <w:pPr>
        <w:spacing w:after="120" w:line="360" w:lineRule="auto"/>
        <w:rPr>
          <w:rFonts w:ascii="Helvetica" w:hAnsi="Helvetica"/>
          <w:b/>
          <w:bCs/>
          <w:sz w:val="22"/>
          <w:szCs w:val="22"/>
        </w:rPr>
      </w:pPr>
      <w:r w:rsidRPr="00C3141F">
        <w:rPr>
          <w:rFonts w:ascii="Helvetica" w:hAnsi="Helvetica"/>
          <w:b/>
          <w:bCs/>
          <w:sz w:val="22"/>
          <w:szCs w:val="22"/>
        </w:rPr>
        <w:t>Misconduct and inability</w:t>
      </w:r>
    </w:p>
    <w:p w14:paraId="69A4AB77" w14:textId="77777777" w:rsidR="000032A7" w:rsidRPr="00371C39" w:rsidRDefault="000032A7" w:rsidP="000032A7">
      <w:pPr>
        <w:numPr>
          <w:ilvl w:val="0"/>
          <w:numId w:val="36"/>
        </w:numPr>
        <w:spacing w:after="120" w:line="360" w:lineRule="auto"/>
        <w:rPr>
          <w:rFonts w:ascii="Helvetica" w:hAnsi="Helvetica"/>
          <w:sz w:val="22"/>
          <w:szCs w:val="22"/>
        </w:rPr>
      </w:pPr>
      <w:r w:rsidRPr="00371C39">
        <w:rPr>
          <w:rFonts w:ascii="Helvetica" w:hAnsi="Helvetica"/>
          <w:sz w:val="22"/>
          <w:szCs w:val="22"/>
        </w:rPr>
        <w:t>Nothing in this policy shall be taken to prevent a pupil’s pupillage from being determined before the expiry of the 12</w:t>
      </w:r>
      <w:r>
        <w:rPr>
          <w:rFonts w:ascii="Helvetica" w:hAnsi="Helvetica"/>
          <w:sz w:val="22"/>
          <w:szCs w:val="22"/>
        </w:rPr>
        <w:t>-</w:t>
      </w:r>
      <w:r w:rsidRPr="00371C39">
        <w:rPr>
          <w:rFonts w:ascii="Helvetica" w:hAnsi="Helvetica"/>
          <w:sz w:val="22"/>
          <w:szCs w:val="22"/>
        </w:rPr>
        <w:t>month term for one or more of the following reasons</w:t>
      </w:r>
      <w:r>
        <w:rPr>
          <w:rFonts w:ascii="Helvetica" w:hAnsi="Helvetica"/>
          <w:sz w:val="22"/>
          <w:szCs w:val="22"/>
        </w:rPr>
        <w:t>:</w:t>
      </w:r>
    </w:p>
    <w:p w14:paraId="6234FB6E" w14:textId="77777777" w:rsidR="000032A7" w:rsidRPr="00371C39" w:rsidRDefault="000032A7" w:rsidP="000032A7">
      <w:pPr>
        <w:spacing w:after="120" w:line="360" w:lineRule="auto"/>
        <w:ind w:left="1440" w:hanging="720"/>
        <w:rPr>
          <w:rFonts w:ascii="Helvetica" w:hAnsi="Helvetica"/>
          <w:sz w:val="22"/>
          <w:szCs w:val="22"/>
        </w:rPr>
      </w:pPr>
      <w:r w:rsidRPr="00371C39">
        <w:rPr>
          <w:rFonts w:ascii="Helvetica" w:hAnsi="Helvetica"/>
          <w:sz w:val="22"/>
          <w:szCs w:val="22"/>
        </w:rPr>
        <w:t>(a) Serious misconduct; the following list is not exhaustive and merely contains examples of matters that would fall into this category</w:t>
      </w:r>
      <w:r>
        <w:rPr>
          <w:rFonts w:ascii="Helvetica" w:hAnsi="Helvetica"/>
          <w:sz w:val="22"/>
          <w:szCs w:val="22"/>
        </w:rPr>
        <w:t>:</w:t>
      </w:r>
    </w:p>
    <w:p w14:paraId="73BB1897" w14:textId="77777777" w:rsidR="000032A7" w:rsidRPr="008A2639" w:rsidRDefault="000032A7" w:rsidP="000032A7">
      <w:pPr>
        <w:pStyle w:val="ListParagraph"/>
        <w:numPr>
          <w:ilvl w:val="2"/>
          <w:numId w:val="40"/>
        </w:numPr>
        <w:spacing w:after="120" w:line="360" w:lineRule="auto"/>
        <w:contextualSpacing w:val="0"/>
        <w:rPr>
          <w:rFonts w:ascii="Helvetica" w:hAnsi="Helvetica"/>
          <w:sz w:val="22"/>
          <w:szCs w:val="22"/>
        </w:rPr>
      </w:pPr>
      <w:r w:rsidRPr="008A2639">
        <w:rPr>
          <w:rFonts w:ascii="Helvetica" w:hAnsi="Helvetica"/>
          <w:sz w:val="22"/>
          <w:szCs w:val="22"/>
        </w:rPr>
        <w:t>Any criminal conduct giving rise to any form of caution or conviction that is relevant to the pupil’s intended career;</w:t>
      </w:r>
    </w:p>
    <w:p w14:paraId="765817AC" w14:textId="77777777" w:rsidR="000032A7" w:rsidRPr="008A2639" w:rsidRDefault="000032A7" w:rsidP="000032A7">
      <w:pPr>
        <w:pStyle w:val="ListParagraph"/>
        <w:numPr>
          <w:ilvl w:val="2"/>
          <w:numId w:val="40"/>
        </w:numPr>
        <w:spacing w:after="120" w:line="360" w:lineRule="auto"/>
        <w:contextualSpacing w:val="0"/>
        <w:rPr>
          <w:rFonts w:ascii="Helvetica" w:hAnsi="Helvetica"/>
          <w:sz w:val="22"/>
          <w:szCs w:val="22"/>
        </w:rPr>
      </w:pPr>
      <w:r w:rsidRPr="008A2639">
        <w:rPr>
          <w:rFonts w:ascii="Helvetica" w:hAnsi="Helvetica"/>
          <w:sz w:val="22"/>
          <w:szCs w:val="22"/>
        </w:rPr>
        <w:t>Any incident of Dishonesty or theft;</w:t>
      </w:r>
    </w:p>
    <w:p w14:paraId="094B27A5" w14:textId="77777777" w:rsidR="000032A7" w:rsidRPr="008A2639" w:rsidRDefault="000032A7" w:rsidP="000032A7">
      <w:pPr>
        <w:pStyle w:val="ListParagraph"/>
        <w:numPr>
          <w:ilvl w:val="2"/>
          <w:numId w:val="40"/>
        </w:numPr>
        <w:spacing w:after="120" w:line="360" w:lineRule="auto"/>
        <w:contextualSpacing w:val="0"/>
        <w:rPr>
          <w:rFonts w:ascii="Helvetica" w:hAnsi="Helvetica"/>
          <w:sz w:val="22"/>
          <w:szCs w:val="22"/>
        </w:rPr>
      </w:pPr>
      <w:r w:rsidRPr="008A2639">
        <w:rPr>
          <w:rFonts w:ascii="Helvetica" w:hAnsi="Helvetica"/>
          <w:sz w:val="22"/>
          <w:szCs w:val="22"/>
        </w:rPr>
        <w:t>Any incident of personal misconduct such as sexual or racial harassment, aggressive misbehaviour, or fighting;</w:t>
      </w:r>
    </w:p>
    <w:p w14:paraId="1992395F" w14:textId="77777777" w:rsidR="000032A7" w:rsidRPr="008A2639" w:rsidRDefault="000032A7" w:rsidP="000032A7">
      <w:pPr>
        <w:pStyle w:val="ListParagraph"/>
        <w:numPr>
          <w:ilvl w:val="2"/>
          <w:numId w:val="40"/>
        </w:numPr>
        <w:spacing w:after="120" w:line="360" w:lineRule="auto"/>
        <w:contextualSpacing w:val="0"/>
        <w:rPr>
          <w:rFonts w:ascii="Helvetica" w:hAnsi="Helvetica"/>
          <w:sz w:val="22"/>
          <w:szCs w:val="22"/>
        </w:rPr>
      </w:pPr>
      <w:r w:rsidRPr="008A2639">
        <w:rPr>
          <w:rFonts w:ascii="Helvetica" w:hAnsi="Helvetica"/>
          <w:sz w:val="22"/>
          <w:szCs w:val="22"/>
        </w:rPr>
        <w:t>Any serious breach of the Bar Council’s Code of Conduct;</w:t>
      </w:r>
    </w:p>
    <w:p w14:paraId="06091DC9" w14:textId="77777777" w:rsidR="000032A7" w:rsidRPr="008A2639" w:rsidRDefault="000032A7" w:rsidP="000032A7">
      <w:pPr>
        <w:pStyle w:val="ListParagraph"/>
        <w:numPr>
          <w:ilvl w:val="2"/>
          <w:numId w:val="40"/>
        </w:numPr>
        <w:spacing w:after="120" w:line="360" w:lineRule="auto"/>
        <w:contextualSpacing w:val="0"/>
        <w:rPr>
          <w:rFonts w:ascii="Helvetica" w:hAnsi="Helvetica"/>
          <w:sz w:val="22"/>
          <w:szCs w:val="22"/>
        </w:rPr>
      </w:pPr>
      <w:r w:rsidRPr="008A2639">
        <w:rPr>
          <w:rFonts w:ascii="Helvetica" w:hAnsi="Helvetica"/>
          <w:sz w:val="22"/>
          <w:szCs w:val="22"/>
        </w:rPr>
        <w:t>Any conduct that would be likely to bring Chambers into disrepute;</w:t>
      </w:r>
    </w:p>
    <w:p w14:paraId="0A0DA658" w14:textId="77777777" w:rsidR="000032A7" w:rsidRPr="008A2639" w:rsidRDefault="000032A7" w:rsidP="000032A7">
      <w:pPr>
        <w:pStyle w:val="ListParagraph"/>
        <w:numPr>
          <w:ilvl w:val="2"/>
          <w:numId w:val="40"/>
        </w:numPr>
        <w:spacing w:after="120" w:line="360" w:lineRule="auto"/>
        <w:contextualSpacing w:val="0"/>
        <w:rPr>
          <w:rFonts w:ascii="Helvetica" w:hAnsi="Helvetica"/>
          <w:sz w:val="22"/>
          <w:szCs w:val="22"/>
        </w:rPr>
      </w:pPr>
      <w:r w:rsidRPr="008A2639">
        <w:rPr>
          <w:rFonts w:ascii="Helvetica" w:hAnsi="Helvetica"/>
          <w:sz w:val="22"/>
          <w:szCs w:val="22"/>
        </w:rPr>
        <w:t>Any act or omission which causes any serious loss to Chambers as a whole or to any individual member or employee, either in financial terms or in terms of reputation or standing;</w:t>
      </w:r>
    </w:p>
    <w:p w14:paraId="6FAAA16A" w14:textId="77777777" w:rsidR="000032A7" w:rsidRPr="008A2639" w:rsidRDefault="000032A7" w:rsidP="000032A7">
      <w:pPr>
        <w:pStyle w:val="ListParagraph"/>
        <w:numPr>
          <w:ilvl w:val="2"/>
          <w:numId w:val="40"/>
        </w:numPr>
        <w:spacing w:after="120" w:line="360" w:lineRule="auto"/>
        <w:contextualSpacing w:val="0"/>
        <w:rPr>
          <w:rFonts w:ascii="Helvetica" w:hAnsi="Helvetica"/>
          <w:sz w:val="22"/>
          <w:szCs w:val="22"/>
        </w:rPr>
      </w:pPr>
      <w:r w:rsidRPr="008A2639">
        <w:rPr>
          <w:rFonts w:ascii="Helvetica" w:hAnsi="Helvetica"/>
          <w:sz w:val="22"/>
          <w:szCs w:val="22"/>
        </w:rPr>
        <w:t>Persistent and repeated failures to adhere to a pupil supervisor’s rea</w:t>
      </w:r>
      <w:r>
        <w:rPr>
          <w:rFonts w:ascii="Helvetica" w:hAnsi="Helvetica"/>
          <w:sz w:val="22"/>
          <w:szCs w:val="22"/>
        </w:rPr>
        <w:t>sonable requests and directions.</w:t>
      </w:r>
    </w:p>
    <w:p w14:paraId="32805C8D" w14:textId="77777777" w:rsidR="000032A7" w:rsidRPr="00371C39" w:rsidRDefault="000032A7" w:rsidP="000032A7">
      <w:pPr>
        <w:numPr>
          <w:ilvl w:val="0"/>
          <w:numId w:val="36"/>
        </w:numPr>
        <w:spacing w:after="120" w:line="360" w:lineRule="auto"/>
        <w:rPr>
          <w:rFonts w:ascii="Helvetica" w:hAnsi="Helvetica"/>
          <w:sz w:val="22"/>
          <w:szCs w:val="22"/>
        </w:rPr>
      </w:pPr>
      <w:r w:rsidRPr="00371C39">
        <w:rPr>
          <w:rFonts w:ascii="Helvetica" w:hAnsi="Helvetica"/>
          <w:sz w:val="22"/>
          <w:szCs w:val="22"/>
        </w:rPr>
        <w:t>Serious discourtesy;</w:t>
      </w:r>
    </w:p>
    <w:p w14:paraId="77A2B790" w14:textId="77777777" w:rsidR="000032A7" w:rsidRPr="00371C39" w:rsidRDefault="000032A7" w:rsidP="000032A7">
      <w:pPr>
        <w:numPr>
          <w:ilvl w:val="0"/>
          <w:numId w:val="37"/>
        </w:numPr>
        <w:spacing w:after="120" w:line="360" w:lineRule="auto"/>
        <w:rPr>
          <w:rFonts w:ascii="Helvetica" w:hAnsi="Helvetica"/>
          <w:sz w:val="22"/>
          <w:szCs w:val="22"/>
        </w:rPr>
      </w:pPr>
      <w:r w:rsidRPr="00371C39">
        <w:rPr>
          <w:rFonts w:ascii="Helvetica" w:hAnsi="Helvetica"/>
          <w:sz w:val="22"/>
          <w:szCs w:val="22"/>
        </w:rPr>
        <w:t>Inability to complete pupillage: in the event that the pupil’s ability to complete his pupillage within a reasonable period is prevented by incompetence or absence through serious illness, imprisonment or other issues.</w:t>
      </w:r>
    </w:p>
    <w:p w14:paraId="35312E68" w14:textId="77777777" w:rsidR="000032A7" w:rsidRPr="00C3141F" w:rsidRDefault="000032A7" w:rsidP="000032A7">
      <w:pPr>
        <w:spacing w:after="120" w:line="360" w:lineRule="auto"/>
        <w:rPr>
          <w:rFonts w:ascii="Helvetica" w:hAnsi="Helvetica"/>
          <w:b/>
          <w:bCs/>
          <w:sz w:val="22"/>
          <w:szCs w:val="22"/>
        </w:rPr>
      </w:pPr>
      <w:r w:rsidRPr="00C3141F">
        <w:rPr>
          <w:rFonts w:ascii="Helvetica" w:hAnsi="Helvetica"/>
          <w:b/>
          <w:bCs/>
          <w:sz w:val="22"/>
          <w:szCs w:val="22"/>
        </w:rPr>
        <w:t>Disciplinary issues</w:t>
      </w:r>
    </w:p>
    <w:p w14:paraId="77A251F3" w14:textId="77777777" w:rsidR="000032A7" w:rsidRPr="00371C39" w:rsidRDefault="000032A7" w:rsidP="000032A7">
      <w:pPr>
        <w:numPr>
          <w:ilvl w:val="0"/>
          <w:numId w:val="36"/>
        </w:numPr>
        <w:spacing w:after="120" w:line="360" w:lineRule="auto"/>
        <w:rPr>
          <w:rFonts w:ascii="Helvetica" w:hAnsi="Helvetica"/>
          <w:sz w:val="22"/>
          <w:szCs w:val="22"/>
        </w:rPr>
      </w:pPr>
      <w:r w:rsidRPr="00371C39">
        <w:rPr>
          <w:rFonts w:ascii="Helvetica" w:hAnsi="Helvetica"/>
          <w:sz w:val="22"/>
          <w:szCs w:val="22"/>
        </w:rPr>
        <w:t>Any issue which might result in the early termination of a pupillage shall be considered by the Pupillage Committee, acting either on its own motion on upon the application of any member of Chambers made to the Head of Chambers in writing;</w:t>
      </w:r>
    </w:p>
    <w:p w14:paraId="7C4135D2" w14:textId="258789E9" w:rsidR="000032A7" w:rsidRPr="00371C39" w:rsidRDefault="000032A7" w:rsidP="000032A7">
      <w:pPr>
        <w:numPr>
          <w:ilvl w:val="0"/>
          <w:numId w:val="36"/>
        </w:numPr>
        <w:spacing w:after="120" w:line="360" w:lineRule="auto"/>
        <w:rPr>
          <w:rFonts w:ascii="Helvetica" w:hAnsi="Helvetica"/>
          <w:sz w:val="22"/>
          <w:szCs w:val="22"/>
        </w:rPr>
      </w:pPr>
      <w:r w:rsidRPr="00371C39">
        <w:rPr>
          <w:rFonts w:ascii="Helvetica" w:hAnsi="Helvetica"/>
          <w:sz w:val="22"/>
          <w:szCs w:val="22"/>
        </w:rPr>
        <w:t xml:space="preserve">The pupil shall be given at least two </w:t>
      </w:r>
      <w:r w:rsidR="00FC4A7B" w:rsidRPr="00371C39">
        <w:rPr>
          <w:rFonts w:ascii="Helvetica" w:hAnsi="Helvetica"/>
          <w:sz w:val="22"/>
          <w:szCs w:val="22"/>
        </w:rPr>
        <w:t>weeks’ notice</w:t>
      </w:r>
      <w:r w:rsidRPr="00371C39">
        <w:rPr>
          <w:rFonts w:ascii="Helvetica" w:hAnsi="Helvetica"/>
          <w:sz w:val="22"/>
          <w:szCs w:val="22"/>
        </w:rPr>
        <w:t xml:space="preserve"> of a hearing at which the Pupillage Committee shall consider any such issue. The pupil shall be entitled to a statement of the alleged act(s) complained of and any supporting evidence. He shall also be notified of his right of representation at a hearing;</w:t>
      </w:r>
    </w:p>
    <w:p w14:paraId="67E3603A" w14:textId="77777777" w:rsidR="000032A7" w:rsidRPr="00371C39" w:rsidRDefault="000032A7" w:rsidP="000032A7">
      <w:pPr>
        <w:numPr>
          <w:ilvl w:val="0"/>
          <w:numId w:val="36"/>
        </w:numPr>
        <w:spacing w:after="120" w:line="360" w:lineRule="auto"/>
        <w:rPr>
          <w:rFonts w:ascii="Helvetica" w:hAnsi="Helvetica"/>
          <w:sz w:val="22"/>
          <w:szCs w:val="22"/>
        </w:rPr>
      </w:pPr>
      <w:r w:rsidRPr="00371C39">
        <w:rPr>
          <w:rFonts w:ascii="Helvetica" w:hAnsi="Helvetica"/>
          <w:sz w:val="22"/>
          <w:szCs w:val="22"/>
        </w:rPr>
        <w:t>The Pupillage Committee shall then meet to decide whether the act(s) complained of are proved and, if so, what sanction should be imposed. The following sanctions are available to the Committee;</w:t>
      </w:r>
    </w:p>
    <w:p w14:paraId="23591D10" w14:textId="77777777" w:rsidR="000032A7" w:rsidRPr="00371C39" w:rsidRDefault="000032A7" w:rsidP="000032A7">
      <w:pPr>
        <w:spacing w:after="120" w:line="360" w:lineRule="auto"/>
        <w:ind w:left="720" w:hanging="720"/>
        <w:rPr>
          <w:rFonts w:ascii="Helvetica" w:hAnsi="Helvetica"/>
          <w:sz w:val="22"/>
          <w:szCs w:val="22"/>
        </w:rPr>
      </w:pPr>
      <w:r w:rsidRPr="00371C39">
        <w:rPr>
          <w:rFonts w:ascii="Helvetica" w:hAnsi="Helvetica"/>
          <w:sz w:val="22"/>
          <w:szCs w:val="22"/>
        </w:rPr>
        <w:tab/>
        <w:t>(a)</w:t>
      </w:r>
      <w:r w:rsidRPr="00371C39">
        <w:rPr>
          <w:rFonts w:ascii="Helvetica" w:hAnsi="Helvetica"/>
          <w:sz w:val="22"/>
          <w:szCs w:val="22"/>
        </w:rPr>
        <w:tab/>
        <w:t>Termination of pupillage without notice;</w:t>
      </w:r>
    </w:p>
    <w:p w14:paraId="343B76E1" w14:textId="77777777" w:rsidR="000032A7" w:rsidRPr="00371C39" w:rsidRDefault="000032A7" w:rsidP="000032A7">
      <w:pPr>
        <w:spacing w:after="120" w:line="360" w:lineRule="auto"/>
        <w:ind w:left="720"/>
        <w:rPr>
          <w:rFonts w:ascii="Helvetica" w:hAnsi="Helvetica"/>
          <w:sz w:val="22"/>
          <w:szCs w:val="22"/>
        </w:rPr>
      </w:pPr>
      <w:r w:rsidRPr="00371C39">
        <w:rPr>
          <w:rFonts w:ascii="Helvetica" w:hAnsi="Helvetica"/>
          <w:sz w:val="22"/>
          <w:szCs w:val="22"/>
        </w:rPr>
        <w:t>(b)</w:t>
      </w:r>
      <w:r w:rsidRPr="00371C39">
        <w:rPr>
          <w:rFonts w:ascii="Helvetica" w:hAnsi="Helvetica"/>
          <w:sz w:val="22"/>
          <w:szCs w:val="22"/>
        </w:rPr>
        <w:tab/>
        <w:t>Termination of pupillage with reasonable notice;</w:t>
      </w:r>
    </w:p>
    <w:p w14:paraId="708D7D0D" w14:textId="77777777" w:rsidR="000032A7" w:rsidRPr="00371C39" w:rsidRDefault="000032A7" w:rsidP="000032A7">
      <w:pPr>
        <w:spacing w:after="120" w:line="360" w:lineRule="auto"/>
        <w:ind w:left="720"/>
        <w:rPr>
          <w:rFonts w:ascii="Helvetica" w:hAnsi="Helvetica"/>
          <w:sz w:val="22"/>
          <w:szCs w:val="22"/>
        </w:rPr>
      </w:pPr>
      <w:r w:rsidRPr="00371C39">
        <w:rPr>
          <w:rFonts w:ascii="Helvetica" w:hAnsi="Helvetica"/>
          <w:sz w:val="22"/>
          <w:szCs w:val="22"/>
        </w:rPr>
        <w:t>(c)</w:t>
      </w:r>
      <w:r w:rsidRPr="00371C39">
        <w:rPr>
          <w:rFonts w:ascii="Helvetica" w:hAnsi="Helvetica"/>
          <w:sz w:val="22"/>
          <w:szCs w:val="22"/>
        </w:rPr>
        <w:tab/>
        <w:t>A final written warning;</w:t>
      </w:r>
    </w:p>
    <w:p w14:paraId="20F2B1A4" w14:textId="77777777" w:rsidR="000032A7" w:rsidRPr="00371C39" w:rsidRDefault="000032A7" w:rsidP="000032A7">
      <w:pPr>
        <w:spacing w:after="120" w:line="360" w:lineRule="auto"/>
        <w:ind w:left="720"/>
        <w:rPr>
          <w:rFonts w:ascii="Helvetica" w:hAnsi="Helvetica"/>
          <w:sz w:val="22"/>
          <w:szCs w:val="22"/>
        </w:rPr>
      </w:pPr>
      <w:r w:rsidRPr="00371C39">
        <w:rPr>
          <w:rFonts w:ascii="Helvetica" w:hAnsi="Helvetica"/>
          <w:sz w:val="22"/>
          <w:szCs w:val="22"/>
        </w:rPr>
        <w:t>(d)</w:t>
      </w:r>
      <w:r w:rsidRPr="00371C39">
        <w:rPr>
          <w:rFonts w:ascii="Helvetica" w:hAnsi="Helvetica"/>
          <w:sz w:val="22"/>
          <w:szCs w:val="22"/>
        </w:rPr>
        <w:tab/>
        <w:t>A written warning;</w:t>
      </w:r>
    </w:p>
    <w:p w14:paraId="506FE892" w14:textId="77777777" w:rsidR="000032A7" w:rsidRPr="00371C39" w:rsidRDefault="000032A7" w:rsidP="000032A7">
      <w:pPr>
        <w:spacing w:after="120" w:line="360" w:lineRule="auto"/>
        <w:ind w:left="720"/>
        <w:rPr>
          <w:rFonts w:ascii="Helvetica" w:hAnsi="Helvetica"/>
          <w:sz w:val="22"/>
          <w:szCs w:val="22"/>
        </w:rPr>
      </w:pPr>
      <w:r w:rsidRPr="00371C39">
        <w:rPr>
          <w:rFonts w:ascii="Helvetica" w:hAnsi="Helvetica"/>
          <w:sz w:val="22"/>
          <w:szCs w:val="22"/>
        </w:rPr>
        <w:t>(e)</w:t>
      </w:r>
      <w:r w:rsidRPr="00371C39">
        <w:rPr>
          <w:rFonts w:ascii="Helvetica" w:hAnsi="Helvetica"/>
          <w:sz w:val="22"/>
          <w:szCs w:val="22"/>
        </w:rPr>
        <w:tab/>
        <w:t>An oral warning;</w:t>
      </w:r>
    </w:p>
    <w:p w14:paraId="21597372" w14:textId="77777777" w:rsidR="000032A7" w:rsidRPr="00371C39" w:rsidRDefault="000032A7" w:rsidP="000032A7">
      <w:pPr>
        <w:spacing w:after="120" w:line="360" w:lineRule="auto"/>
        <w:ind w:left="1440" w:hanging="720"/>
        <w:rPr>
          <w:rFonts w:ascii="Helvetica" w:hAnsi="Helvetica"/>
          <w:sz w:val="22"/>
          <w:szCs w:val="22"/>
        </w:rPr>
      </w:pPr>
      <w:r w:rsidRPr="00371C39">
        <w:rPr>
          <w:rFonts w:ascii="Helvetica" w:hAnsi="Helvetica"/>
          <w:sz w:val="22"/>
          <w:szCs w:val="22"/>
        </w:rPr>
        <w:t>(f)</w:t>
      </w:r>
      <w:r w:rsidRPr="00371C39">
        <w:rPr>
          <w:rFonts w:ascii="Helvetica" w:hAnsi="Helvetica"/>
          <w:sz w:val="22"/>
          <w:szCs w:val="22"/>
        </w:rPr>
        <w:tab/>
        <w:t>An extension of pupillage with or without further Chambers funding.</w:t>
      </w:r>
    </w:p>
    <w:p w14:paraId="3A677E19" w14:textId="77777777" w:rsidR="000032A7" w:rsidRPr="00371C39" w:rsidRDefault="000032A7" w:rsidP="000032A7">
      <w:pPr>
        <w:spacing w:after="120" w:line="360" w:lineRule="auto"/>
        <w:ind w:firstLine="360"/>
        <w:rPr>
          <w:rFonts w:ascii="Helvetica" w:hAnsi="Helvetica"/>
          <w:sz w:val="22"/>
          <w:szCs w:val="22"/>
        </w:rPr>
      </w:pPr>
      <w:r w:rsidRPr="00371C39">
        <w:rPr>
          <w:rFonts w:ascii="Helvetica" w:hAnsi="Helvetica"/>
          <w:sz w:val="22"/>
          <w:szCs w:val="22"/>
        </w:rPr>
        <w:t>(All warnings shall remain on the pupil’s file for the remainder of his pupillage);</w:t>
      </w:r>
    </w:p>
    <w:p w14:paraId="3F921A4C" w14:textId="29D4555B" w:rsidR="000032A7" w:rsidRPr="00371C39" w:rsidRDefault="000032A7" w:rsidP="000032A7">
      <w:pPr>
        <w:numPr>
          <w:ilvl w:val="0"/>
          <w:numId w:val="36"/>
        </w:numPr>
        <w:spacing w:after="120" w:line="360" w:lineRule="auto"/>
        <w:rPr>
          <w:rFonts w:ascii="Helvetica" w:hAnsi="Helvetica"/>
          <w:sz w:val="22"/>
          <w:szCs w:val="22"/>
        </w:rPr>
      </w:pPr>
      <w:r w:rsidRPr="00371C39">
        <w:rPr>
          <w:rFonts w:ascii="Helvetica" w:hAnsi="Helvetica"/>
          <w:sz w:val="22"/>
          <w:szCs w:val="22"/>
        </w:rPr>
        <w:t xml:space="preserve">The pupil shall be notified of the result of the Committee’s consideration of the issues within </w:t>
      </w:r>
      <w:r>
        <w:rPr>
          <w:rFonts w:ascii="Helvetica" w:hAnsi="Helvetica"/>
          <w:sz w:val="22"/>
          <w:szCs w:val="22"/>
        </w:rPr>
        <w:t>one</w:t>
      </w:r>
      <w:r w:rsidRPr="00371C39">
        <w:rPr>
          <w:rFonts w:ascii="Helvetica" w:hAnsi="Helvetica"/>
          <w:sz w:val="22"/>
          <w:szCs w:val="22"/>
        </w:rPr>
        <w:t xml:space="preserve"> week of the hearing and shall be notified of his right of appeal to the </w:t>
      </w:r>
      <w:r w:rsidR="00FC4A7B">
        <w:rPr>
          <w:rFonts w:ascii="Helvetica" w:hAnsi="Helvetica"/>
          <w:sz w:val="22"/>
          <w:szCs w:val="22"/>
        </w:rPr>
        <w:t>Team Leaders</w:t>
      </w:r>
      <w:r w:rsidRPr="00371C39">
        <w:rPr>
          <w:rFonts w:ascii="Helvetica" w:hAnsi="Helvetica"/>
          <w:sz w:val="22"/>
          <w:szCs w:val="22"/>
        </w:rPr>
        <w:t xml:space="preserve"> Committee</w:t>
      </w:r>
      <w:r>
        <w:rPr>
          <w:rFonts w:ascii="Helvetica" w:hAnsi="Helvetica"/>
          <w:sz w:val="22"/>
          <w:szCs w:val="22"/>
        </w:rPr>
        <w:t>.</w:t>
      </w:r>
    </w:p>
    <w:p w14:paraId="5A39BBE3" w14:textId="77777777" w:rsidR="004525F3" w:rsidRDefault="004525F3" w:rsidP="000032A7">
      <w:pPr>
        <w:spacing w:after="120" w:line="360" w:lineRule="auto"/>
        <w:rPr>
          <w:rFonts w:ascii="Helvetica" w:hAnsi="Helvetica"/>
          <w:b/>
          <w:bCs/>
          <w:sz w:val="22"/>
          <w:szCs w:val="22"/>
        </w:rPr>
      </w:pPr>
    </w:p>
    <w:p w14:paraId="3B099263" w14:textId="77777777" w:rsidR="000032A7" w:rsidRPr="00C3141F" w:rsidRDefault="000032A7" w:rsidP="000032A7">
      <w:pPr>
        <w:spacing w:after="120" w:line="360" w:lineRule="auto"/>
        <w:rPr>
          <w:rFonts w:ascii="Helvetica" w:hAnsi="Helvetica"/>
          <w:b/>
          <w:bCs/>
          <w:sz w:val="22"/>
          <w:szCs w:val="22"/>
        </w:rPr>
      </w:pPr>
      <w:r w:rsidRPr="00C3141F">
        <w:rPr>
          <w:rFonts w:ascii="Helvetica" w:hAnsi="Helvetica"/>
          <w:b/>
          <w:bCs/>
          <w:sz w:val="22"/>
          <w:szCs w:val="22"/>
        </w:rPr>
        <w:t>Implementation and resolution of disputes</w:t>
      </w:r>
    </w:p>
    <w:p w14:paraId="541B4DE9" w14:textId="77777777" w:rsidR="000032A7" w:rsidRPr="00371C39" w:rsidRDefault="000032A7" w:rsidP="000032A7">
      <w:pPr>
        <w:numPr>
          <w:ilvl w:val="0"/>
          <w:numId w:val="36"/>
        </w:numPr>
        <w:spacing w:after="120" w:line="360" w:lineRule="auto"/>
        <w:rPr>
          <w:rFonts w:ascii="Helvetica" w:hAnsi="Helvetica"/>
          <w:sz w:val="22"/>
          <w:szCs w:val="22"/>
        </w:rPr>
      </w:pPr>
      <w:r w:rsidRPr="00371C39">
        <w:rPr>
          <w:rFonts w:ascii="Helvetica" w:hAnsi="Helvetica"/>
          <w:sz w:val="22"/>
          <w:szCs w:val="22"/>
        </w:rPr>
        <w:t>All matters relating to the interpretation and/or implementation of this Policy shall be referred to the Pupillage Committee;</w:t>
      </w:r>
    </w:p>
    <w:p w14:paraId="18EA2C46" w14:textId="701B6493" w:rsidR="000032A7" w:rsidRPr="00371C39" w:rsidRDefault="000032A7" w:rsidP="000032A7">
      <w:pPr>
        <w:numPr>
          <w:ilvl w:val="0"/>
          <w:numId w:val="36"/>
        </w:numPr>
        <w:spacing w:after="120" w:line="360" w:lineRule="auto"/>
        <w:rPr>
          <w:rFonts w:ascii="Helvetica" w:hAnsi="Helvetica"/>
          <w:sz w:val="22"/>
          <w:szCs w:val="22"/>
        </w:rPr>
      </w:pPr>
      <w:r w:rsidRPr="00371C39">
        <w:rPr>
          <w:rFonts w:ascii="Helvetica" w:hAnsi="Helvetica"/>
          <w:sz w:val="22"/>
          <w:szCs w:val="22"/>
        </w:rPr>
        <w:t xml:space="preserve">In the event that a pupil or pupil supervisor is aggrieved by any decision taken by the Pupillage Committee, a right of appeal shall exist to the </w:t>
      </w:r>
      <w:r w:rsidR="00FC4A7B">
        <w:rPr>
          <w:rFonts w:ascii="Helvetica" w:hAnsi="Helvetica"/>
          <w:sz w:val="22"/>
          <w:szCs w:val="22"/>
        </w:rPr>
        <w:t>Team Leaders</w:t>
      </w:r>
      <w:r w:rsidRPr="00371C39">
        <w:rPr>
          <w:rFonts w:ascii="Helvetica" w:hAnsi="Helvetica"/>
          <w:sz w:val="22"/>
          <w:szCs w:val="22"/>
        </w:rPr>
        <w:t xml:space="preserve"> Committee (excluding any members of the Pupillage Committee), whose decision shall be final;</w:t>
      </w:r>
    </w:p>
    <w:p w14:paraId="038CA495" w14:textId="2C01C89C" w:rsidR="000032A7" w:rsidRDefault="000032A7" w:rsidP="000032A7">
      <w:pPr>
        <w:numPr>
          <w:ilvl w:val="0"/>
          <w:numId w:val="36"/>
        </w:numPr>
        <w:spacing w:after="120" w:line="360" w:lineRule="auto"/>
        <w:rPr>
          <w:rFonts w:ascii="Helvetica" w:hAnsi="Helvetica"/>
          <w:sz w:val="22"/>
          <w:szCs w:val="22"/>
        </w:rPr>
      </w:pPr>
      <w:r w:rsidRPr="00371C39">
        <w:rPr>
          <w:rFonts w:ascii="Helvetica" w:hAnsi="Helvetica"/>
          <w:sz w:val="22"/>
          <w:szCs w:val="22"/>
        </w:rPr>
        <w:t xml:space="preserve">Any appeal to the </w:t>
      </w:r>
      <w:r w:rsidR="00FC4A7B">
        <w:rPr>
          <w:rFonts w:ascii="Helvetica" w:hAnsi="Helvetica"/>
          <w:sz w:val="22"/>
          <w:szCs w:val="22"/>
        </w:rPr>
        <w:t>Team Leaders</w:t>
      </w:r>
      <w:r w:rsidRPr="00371C39">
        <w:rPr>
          <w:rFonts w:ascii="Helvetica" w:hAnsi="Helvetica"/>
          <w:sz w:val="22"/>
          <w:szCs w:val="22"/>
        </w:rPr>
        <w:t xml:space="preserve"> Committee shall be dealt with as a complete rehearing of the issues before the Pupillage Committee.</w:t>
      </w:r>
    </w:p>
    <w:p w14:paraId="5B79CCA1" w14:textId="5B774C12" w:rsidR="00BF74E0" w:rsidRDefault="00BF74E0" w:rsidP="00BF74E0">
      <w:pPr>
        <w:spacing w:after="120" w:line="360" w:lineRule="auto"/>
        <w:rPr>
          <w:rFonts w:ascii="Helvetica" w:hAnsi="Helvetica"/>
          <w:sz w:val="22"/>
          <w:szCs w:val="22"/>
        </w:rPr>
      </w:pPr>
    </w:p>
    <w:p w14:paraId="0AAE48AD" w14:textId="3606EDC4" w:rsidR="00BF74E0" w:rsidRDefault="00BF74E0" w:rsidP="00BF74E0">
      <w:pPr>
        <w:spacing w:after="120" w:line="360" w:lineRule="auto"/>
        <w:ind w:left="6480" w:firstLine="720"/>
        <w:rPr>
          <w:rFonts w:ascii="Helvetica" w:hAnsi="Helvetica"/>
          <w:sz w:val="22"/>
          <w:szCs w:val="22"/>
        </w:rPr>
      </w:pPr>
      <w:r>
        <w:rPr>
          <w:noProof/>
          <w:lang w:eastAsia="en-GB"/>
        </w:rPr>
        <w:drawing>
          <wp:inline distT="0" distB="0" distL="0" distR="0" wp14:anchorId="3A47BCAA" wp14:editId="6D1DA61D">
            <wp:extent cx="2085975" cy="971550"/>
            <wp:effectExtent l="0" t="0" r="9525" b="0"/>
            <wp:docPr id="3" name="Picture 3" descr="C:\Users\nj2043\AppData\Local\Microsoft\Windows\INetCache\Content.Word\NJ signa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j2043\AppData\Local\Microsoft\Windows\INetCache\Content.Word\NJ signature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5975" cy="971550"/>
                    </a:xfrm>
                    <a:prstGeom prst="rect">
                      <a:avLst/>
                    </a:prstGeom>
                    <a:noFill/>
                    <a:ln>
                      <a:noFill/>
                    </a:ln>
                  </pic:spPr>
                </pic:pic>
              </a:graphicData>
            </a:graphic>
          </wp:inline>
        </w:drawing>
      </w:r>
    </w:p>
    <w:p w14:paraId="41C8F396" w14:textId="0B682C04" w:rsidR="000032A7" w:rsidRPr="00BF74E0" w:rsidRDefault="00BF74E0" w:rsidP="00621882">
      <w:pPr>
        <w:pStyle w:val="NoSpacing"/>
        <w:spacing w:line="360" w:lineRule="auto"/>
        <w:rPr>
          <w:rFonts w:ascii="Helvetica" w:hAnsi="Helvetica"/>
        </w:rPr>
      </w:pPr>
      <w:r w:rsidRPr="00BF74E0">
        <w:rPr>
          <w:rFonts w:ascii="Helvetica" w:hAnsi="Helvetica"/>
        </w:rPr>
        <w:t xml:space="preserve">Richard English </w:t>
      </w:r>
      <w:r w:rsidRPr="00BF74E0">
        <w:rPr>
          <w:rFonts w:ascii="Helvetica" w:hAnsi="Helvetica"/>
        </w:rPr>
        <w:tab/>
      </w:r>
      <w:r w:rsidRPr="00BF74E0">
        <w:rPr>
          <w:rFonts w:ascii="Helvetica" w:hAnsi="Helvetica"/>
        </w:rPr>
        <w:tab/>
      </w:r>
      <w:r w:rsidRPr="00BF74E0">
        <w:rPr>
          <w:rFonts w:ascii="Helvetica" w:hAnsi="Helvetica"/>
        </w:rPr>
        <w:tab/>
      </w:r>
      <w:r w:rsidRPr="00BF74E0">
        <w:rPr>
          <w:rFonts w:ascii="Helvetica" w:hAnsi="Helvetica"/>
        </w:rPr>
        <w:tab/>
      </w:r>
      <w:r w:rsidRPr="00BF74E0">
        <w:rPr>
          <w:rFonts w:ascii="Helvetica" w:hAnsi="Helvetica"/>
        </w:rPr>
        <w:tab/>
      </w:r>
      <w:r w:rsidRPr="00BF74E0">
        <w:rPr>
          <w:rFonts w:ascii="Helvetica" w:hAnsi="Helvetica"/>
        </w:rPr>
        <w:tab/>
      </w:r>
      <w:r w:rsidRPr="00BF74E0">
        <w:rPr>
          <w:rFonts w:ascii="Helvetica" w:hAnsi="Helvetica"/>
        </w:rPr>
        <w:tab/>
      </w:r>
      <w:r w:rsidRPr="00BF74E0">
        <w:rPr>
          <w:rFonts w:ascii="Helvetica" w:hAnsi="Helvetica"/>
        </w:rPr>
        <w:tab/>
      </w:r>
      <w:r w:rsidRPr="00BF74E0">
        <w:rPr>
          <w:rFonts w:ascii="Helvetica" w:hAnsi="Helvetica"/>
        </w:rPr>
        <w:tab/>
      </w:r>
      <w:r w:rsidRPr="00BF74E0">
        <w:rPr>
          <w:rFonts w:ascii="Helvetica" w:hAnsi="Helvetica"/>
        </w:rPr>
        <w:tab/>
      </w:r>
      <w:r>
        <w:rPr>
          <w:rFonts w:ascii="Helvetica" w:hAnsi="Helvetica"/>
        </w:rPr>
        <w:t xml:space="preserve">    </w:t>
      </w:r>
      <w:r w:rsidRPr="00BF74E0">
        <w:rPr>
          <w:rFonts w:ascii="Helvetica" w:hAnsi="Helvetica"/>
        </w:rPr>
        <w:t>Nick Jeanes</w:t>
      </w:r>
    </w:p>
    <w:p w14:paraId="317D57D5" w14:textId="67C5E87F" w:rsidR="00BF74E0" w:rsidRPr="00BF74E0" w:rsidRDefault="00BF74E0" w:rsidP="00621882">
      <w:pPr>
        <w:pStyle w:val="NoSpacing"/>
        <w:spacing w:line="360" w:lineRule="auto"/>
        <w:rPr>
          <w:rFonts w:ascii="Helvetica" w:hAnsi="Helvetica"/>
        </w:rPr>
      </w:pPr>
      <w:r w:rsidRPr="00BF74E0">
        <w:rPr>
          <w:rFonts w:ascii="Helvetica" w:hAnsi="Helvetica"/>
        </w:rPr>
        <w:t>Head of Chambers</w:t>
      </w:r>
      <w:r w:rsidRPr="00BF74E0">
        <w:rPr>
          <w:rFonts w:ascii="Helvetica" w:hAnsi="Helvetica"/>
        </w:rPr>
        <w:tab/>
      </w:r>
      <w:r w:rsidRPr="00BF74E0">
        <w:rPr>
          <w:rFonts w:ascii="Helvetica" w:hAnsi="Helvetica"/>
        </w:rPr>
        <w:tab/>
      </w:r>
      <w:r w:rsidRPr="00BF74E0">
        <w:rPr>
          <w:rFonts w:ascii="Helvetica" w:hAnsi="Helvetica"/>
        </w:rPr>
        <w:tab/>
      </w:r>
      <w:r w:rsidRPr="00BF74E0">
        <w:rPr>
          <w:rFonts w:ascii="Helvetica" w:hAnsi="Helvetica"/>
        </w:rPr>
        <w:tab/>
      </w:r>
      <w:r w:rsidRPr="00BF74E0">
        <w:rPr>
          <w:rFonts w:ascii="Helvetica" w:hAnsi="Helvetica"/>
        </w:rPr>
        <w:tab/>
      </w:r>
      <w:r w:rsidRPr="00BF74E0">
        <w:rPr>
          <w:rFonts w:ascii="Helvetica" w:hAnsi="Helvetica"/>
        </w:rPr>
        <w:tab/>
      </w:r>
      <w:r w:rsidRPr="00BF74E0">
        <w:rPr>
          <w:rFonts w:ascii="Helvetica" w:hAnsi="Helvetica"/>
        </w:rPr>
        <w:tab/>
      </w:r>
      <w:r w:rsidRPr="00BF74E0">
        <w:rPr>
          <w:rFonts w:ascii="Helvetica" w:hAnsi="Helvetica"/>
        </w:rPr>
        <w:tab/>
      </w:r>
      <w:r w:rsidRPr="00BF74E0">
        <w:rPr>
          <w:rFonts w:ascii="Helvetica" w:hAnsi="Helvetica"/>
        </w:rPr>
        <w:tab/>
      </w:r>
      <w:r>
        <w:rPr>
          <w:rFonts w:ascii="Helvetica" w:hAnsi="Helvetica"/>
        </w:rPr>
        <w:t xml:space="preserve">     </w:t>
      </w:r>
      <w:proofErr w:type="spellStart"/>
      <w:r w:rsidRPr="00BF74E0">
        <w:rPr>
          <w:rFonts w:ascii="Helvetica" w:hAnsi="Helvetica"/>
        </w:rPr>
        <w:t>Cha</w:t>
      </w:r>
      <w:bookmarkStart w:id="0" w:name="_GoBack"/>
      <w:bookmarkEnd w:id="0"/>
      <w:r w:rsidRPr="00BF74E0">
        <w:rPr>
          <w:rFonts w:ascii="Helvetica" w:hAnsi="Helvetica"/>
        </w:rPr>
        <w:t>mbers</w:t>
      </w:r>
      <w:proofErr w:type="spellEnd"/>
      <w:r w:rsidRPr="00BF74E0">
        <w:rPr>
          <w:rFonts w:ascii="Helvetica" w:hAnsi="Helvetica"/>
        </w:rPr>
        <w:t xml:space="preserve"> Director </w:t>
      </w:r>
    </w:p>
    <w:p w14:paraId="72A3D3EC" w14:textId="77777777" w:rsidR="000032A7" w:rsidRDefault="000032A7" w:rsidP="00621882">
      <w:pPr>
        <w:pStyle w:val="NoSpacing"/>
        <w:spacing w:line="360" w:lineRule="auto"/>
        <w:rPr>
          <w:rFonts w:ascii="Helvetica" w:hAnsi="Helvetica"/>
          <w:b/>
        </w:rPr>
      </w:pPr>
    </w:p>
    <w:p w14:paraId="7835DF2A" w14:textId="0D9465D4" w:rsidR="000032A7" w:rsidRDefault="00FC4A7B" w:rsidP="20FB1135">
      <w:pPr>
        <w:pStyle w:val="NoSpacing"/>
        <w:spacing w:line="360" w:lineRule="auto"/>
        <w:jc w:val="right"/>
        <w:rPr>
          <w:rFonts w:ascii="Helvetica" w:hAnsi="Helvetica"/>
          <w:b/>
          <w:bCs/>
        </w:rPr>
      </w:pPr>
      <w:r>
        <w:rPr>
          <w:rFonts w:ascii="Helvetica" w:hAnsi="Helvetica"/>
          <w:b/>
          <w:bCs/>
        </w:rPr>
        <w:t>Reviewed October 2022</w:t>
      </w:r>
    </w:p>
    <w:p w14:paraId="4DDBEF00" w14:textId="49BCF0F3" w:rsidR="000032A7" w:rsidRDefault="000032A7" w:rsidP="00621882">
      <w:pPr>
        <w:pStyle w:val="NoSpacing"/>
        <w:spacing w:line="360" w:lineRule="auto"/>
        <w:rPr>
          <w:rFonts w:ascii="Helvetica" w:hAnsi="Helvetica"/>
          <w:b/>
        </w:rPr>
      </w:pPr>
    </w:p>
    <w:p w14:paraId="3461D779" w14:textId="77777777" w:rsidR="000032A7" w:rsidRDefault="000032A7" w:rsidP="00621882">
      <w:pPr>
        <w:pStyle w:val="NoSpacing"/>
        <w:spacing w:line="360" w:lineRule="auto"/>
        <w:rPr>
          <w:rFonts w:ascii="Helvetica" w:hAnsi="Helvetica"/>
          <w:b/>
        </w:rPr>
      </w:pPr>
    </w:p>
    <w:p w14:paraId="3CF2D8B6" w14:textId="77777777" w:rsidR="000032A7" w:rsidRDefault="000032A7" w:rsidP="00621882">
      <w:pPr>
        <w:pStyle w:val="NoSpacing"/>
        <w:spacing w:line="360" w:lineRule="auto"/>
        <w:rPr>
          <w:rFonts w:ascii="Helvetica" w:hAnsi="Helvetica"/>
          <w:b/>
        </w:rPr>
      </w:pPr>
    </w:p>
    <w:p w14:paraId="0FB78278" w14:textId="77777777" w:rsidR="000032A7" w:rsidRDefault="000032A7" w:rsidP="00621882">
      <w:pPr>
        <w:pStyle w:val="NoSpacing"/>
        <w:spacing w:line="360" w:lineRule="auto"/>
        <w:rPr>
          <w:rFonts w:ascii="Helvetica" w:hAnsi="Helvetica"/>
          <w:b/>
        </w:rPr>
      </w:pPr>
    </w:p>
    <w:p w14:paraId="1FC39945" w14:textId="77777777" w:rsidR="000032A7" w:rsidRDefault="000032A7" w:rsidP="00621882">
      <w:pPr>
        <w:pStyle w:val="NoSpacing"/>
        <w:spacing w:line="360" w:lineRule="auto"/>
        <w:rPr>
          <w:rFonts w:ascii="Helvetica" w:hAnsi="Helvetica"/>
          <w:b/>
        </w:rPr>
      </w:pPr>
    </w:p>
    <w:p w14:paraId="0562CB0E" w14:textId="77777777" w:rsidR="000032A7" w:rsidRDefault="000032A7" w:rsidP="00621882">
      <w:pPr>
        <w:pStyle w:val="NoSpacing"/>
        <w:spacing w:line="360" w:lineRule="auto"/>
        <w:rPr>
          <w:rFonts w:ascii="Helvetica" w:hAnsi="Helvetica"/>
          <w:b/>
        </w:rPr>
      </w:pPr>
    </w:p>
    <w:sectPr w:rsidR="000032A7" w:rsidSect="003A31D4">
      <w:headerReference w:type="even" r:id="rId11"/>
      <w:headerReference w:type="default" r:id="rId12"/>
      <w:footerReference w:type="even" r:id="rId13"/>
      <w:footerReference w:type="default" r:id="rId14"/>
      <w:headerReference w:type="first" r:id="rId15"/>
      <w:footerReference w:type="first" r:id="rId16"/>
      <w:pgSz w:w="11906" w:h="16838"/>
      <w:pgMar w:top="2410" w:right="849" w:bottom="1135" w:left="8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7CC1D" w14:textId="77777777" w:rsidR="00227731" w:rsidRDefault="00227731" w:rsidP="00B54F17">
      <w:r>
        <w:separator/>
      </w:r>
    </w:p>
  </w:endnote>
  <w:endnote w:type="continuationSeparator" w:id="0">
    <w:p w14:paraId="110FFD37" w14:textId="77777777" w:rsidR="00227731" w:rsidRDefault="00227731" w:rsidP="00B54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92722" w14:textId="77777777" w:rsidR="000E0FFF" w:rsidRDefault="000E0F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A413C" w14:textId="77777777" w:rsidR="00D63F51" w:rsidRDefault="00B67C35">
    <w:pPr>
      <w:pStyle w:val="Footer"/>
    </w:pPr>
    <w:r>
      <w:rPr>
        <w:noProof/>
        <w:lang w:eastAsia="en-GB"/>
      </w:rPr>
      <mc:AlternateContent>
        <mc:Choice Requires="wps">
          <w:drawing>
            <wp:anchor distT="0" distB="0" distL="114300" distR="114300" simplePos="0" relativeHeight="251658752" behindDoc="0" locked="1" layoutInCell="1" allowOverlap="1" wp14:anchorId="17F49816" wp14:editId="07777777">
              <wp:simplePos x="0" y="0"/>
              <wp:positionH relativeFrom="page">
                <wp:posOffset>396240</wp:posOffset>
              </wp:positionH>
              <wp:positionV relativeFrom="page">
                <wp:posOffset>10092055</wp:posOffset>
              </wp:positionV>
              <wp:extent cx="6767830" cy="252095"/>
              <wp:effectExtent l="5715" t="5080" r="8255" b="9525"/>
              <wp:wrapSquare wrapText="bothSides"/>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830" cy="252095"/>
                      </a:xfrm>
                      <a:prstGeom prst="rect">
                        <a:avLst/>
                      </a:prstGeom>
                      <a:solidFill>
                        <a:srgbClr val="D8D8D8"/>
                      </a:solidFill>
                      <a:ln w="9525">
                        <a:solidFill>
                          <a:srgbClr val="D8D8D8"/>
                        </a:solidFill>
                        <a:miter lim="800000"/>
                        <a:headEnd/>
                        <a:tailEnd/>
                      </a:ln>
                    </wps:spPr>
                    <wps:txbx>
                      <w:txbxContent>
                        <w:tbl>
                          <w:tblPr>
                            <w:tblW w:w="0" w:type="auto"/>
                            <w:jc w:val="center"/>
                            <w:tblLook w:val="04A0" w:firstRow="1" w:lastRow="0" w:firstColumn="1" w:lastColumn="0" w:noHBand="0" w:noVBand="1"/>
                          </w:tblPr>
                          <w:tblGrid>
                            <w:gridCol w:w="3890"/>
                            <w:gridCol w:w="2683"/>
                            <w:gridCol w:w="3783"/>
                          </w:tblGrid>
                          <w:tr w:rsidR="00D63F51" w:rsidRPr="00AC57F7" w14:paraId="3087B47A" w14:textId="77777777" w:rsidTr="007D671B">
                            <w:trPr>
                              <w:jc w:val="center"/>
                            </w:trPr>
                            <w:tc>
                              <w:tcPr>
                                <w:tcW w:w="3948" w:type="dxa"/>
                              </w:tcPr>
                              <w:p w14:paraId="179F966B" w14:textId="77777777" w:rsidR="00D63F51" w:rsidRPr="00AC57F7" w:rsidRDefault="00D63F51">
                                <w:pPr>
                                  <w:rPr>
                                    <w:rFonts w:ascii="Helvetica" w:hAnsi="Helvetica"/>
                                    <w:color w:val="8C64AB"/>
                                    <w:sz w:val="18"/>
                                    <w:szCs w:val="18"/>
                                  </w:rPr>
                                </w:pPr>
                                <w:r w:rsidRPr="000E0FFF">
                                  <w:rPr>
                                    <w:rFonts w:ascii="Helvetica" w:hAnsi="Helvetica"/>
                                    <w:color w:val="4472C4" w:themeColor="accent1"/>
                                    <w:sz w:val="18"/>
                                    <w:szCs w:val="18"/>
                                  </w:rPr>
                                  <w:t>clerks@albionchambers.co.uk</w:t>
                                </w:r>
                              </w:p>
                            </w:tc>
                            <w:tc>
                              <w:tcPr>
                                <w:tcW w:w="2792" w:type="dxa"/>
                              </w:tcPr>
                              <w:p w14:paraId="3D3D22A9" w14:textId="0D0844D3" w:rsidR="00D63F51" w:rsidRPr="00370CF1" w:rsidRDefault="00D63F51" w:rsidP="007D671B">
                                <w:pPr>
                                  <w:jc w:val="center"/>
                                  <w:rPr>
                                    <w:rFonts w:ascii="Helvetica" w:hAnsi="Helvetica"/>
                                    <w:color w:val="000000"/>
                                    <w:sz w:val="18"/>
                                    <w:szCs w:val="18"/>
                                  </w:rPr>
                                </w:pPr>
                                <w:r w:rsidRPr="00365D4A">
                                  <w:rPr>
                                    <w:rFonts w:ascii="Helvetica" w:hAnsi="Helvetica"/>
                                    <w:color w:val="000000"/>
                                    <w:sz w:val="18"/>
                                    <w:szCs w:val="18"/>
                                  </w:rPr>
                                  <w:fldChar w:fldCharType="begin"/>
                                </w:r>
                                <w:r w:rsidRPr="00365D4A">
                                  <w:rPr>
                                    <w:rFonts w:ascii="Helvetica" w:hAnsi="Helvetica"/>
                                    <w:color w:val="000000"/>
                                    <w:sz w:val="18"/>
                                    <w:szCs w:val="18"/>
                                  </w:rPr>
                                  <w:instrText xml:space="preserve"> PAGE   \* MERGEFORMAT </w:instrText>
                                </w:r>
                                <w:r w:rsidRPr="00365D4A">
                                  <w:rPr>
                                    <w:rFonts w:ascii="Helvetica" w:hAnsi="Helvetica"/>
                                    <w:color w:val="000000"/>
                                    <w:sz w:val="18"/>
                                    <w:szCs w:val="18"/>
                                  </w:rPr>
                                  <w:fldChar w:fldCharType="separate"/>
                                </w:r>
                                <w:r w:rsidR="00BF74E0">
                                  <w:rPr>
                                    <w:rFonts w:ascii="Helvetica" w:hAnsi="Helvetica"/>
                                    <w:noProof/>
                                    <w:color w:val="000000"/>
                                    <w:sz w:val="18"/>
                                    <w:szCs w:val="18"/>
                                  </w:rPr>
                                  <w:t>5</w:t>
                                </w:r>
                                <w:r w:rsidRPr="00365D4A">
                                  <w:rPr>
                                    <w:rFonts w:ascii="Helvetica" w:hAnsi="Helvetica"/>
                                    <w:color w:val="000000"/>
                                    <w:sz w:val="18"/>
                                    <w:szCs w:val="18"/>
                                  </w:rPr>
                                  <w:fldChar w:fldCharType="end"/>
                                </w:r>
                              </w:p>
                            </w:tc>
                            <w:tc>
                              <w:tcPr>
                                <w:tcW w:w="3846" w:type="dxa"/>
                              </w:tcPr>
                              <w:p w14:paraId="453CC7C0" w14:textId="77777777" w:rsidR="00D63F51" w:rsidRPr="00AC57F7" w:rsidRDefault="00D63F51" w:rsidP="00850C0B">
                                <w:pPr>
                                  <w:jc w:val="right"/>
                                  <w:rPr>
                                    <w:rFonts w:ascii="Helvetica" w:hAnsi="Helvetica"/>
                                    <w:color w:val="8C64AB"/>
                                    <w:sz w:val="18"/>
                                    <w:szCs w:val="18"/>
                                  </w:rPr>
                                </w:pPr>
                                <w:r w:rsidRPr="000E0FFF">
                                  <w:rPr>
                                    <w:rFonts w:ascii="Helvetica" w:hAnsi="Helvetica"/>
                                    <w:color w:val="4472C4" w:themeColor="accent1"/>
                                    <w:sz w:val="18"/>
                                    <w:szCs w:val="18"/>
                                  </w:rPr>
                                  <w:t>www.albionchambers.co.uk</w:t>
                                </w:r>
                              </w:p>
                            </w:tc>
                          </w:tr>
                          <w:tr w:rsidR="00F536CA" w:rsidRPr="00AC57F7" w14:paraId="48440BBA" w14:textId="77777777" w:rsidTr="007D671B">
                            <w:trPr>
                              <w:jc w:val="center"/>
                            </w:trPr>
                            <w:tc>
                              <w:tcPr>
                                <w:tcW w:w="3948" w:type="dxa"/>
                              </w:tcPr>
                              <w:p w14:paraId="1DB2F7BE" w14:textId="77777777" w:rsidR="00F536CA" w:rsidRPr="000E0FFF" w:rsidRDefault="00F536CA">
                                <w:pPr>
                                  <w:rPr>
                                    <w:rFonts w:ascii="Helvetica" w:hAnsi="Helvetica"/>
                                    <w:color w:val="4472C4" w:themeColor="accent1"/>
                                    <w:sz w:val="18"/>
                                    <w:szCs w:val="18"/>
                                  </w:rPr>
                                </w:pPr>
                              </w:p>
                            </w:tc>
                            <w:tc>
                              <w:tcPr>
                                <w:tcW w:w="2792" w:type="dxa"/>
                              </w:tcPr>
                              <w:p w14:paraId="75D6FC8D" w14:textId="77777777" w:rsidR="00F536CA" w:rsidRPr="00365D4A" w:rsidRDefault="00F536CA" w:rsidP="007D671B">
                                <w:pPr>
                                  <w:jc w:val="center"/>
                                  <w:rPr>
                                    <w:rFonts w:ascii="Helvetica" w:hAnsi="Helvetica"/>
                                    <w:color w:val="000000"/>
                                    <w:sz w:val="18"/>
                                    <w:szCs w:val="18"/>
                                  </w:rPr>
                                </w:pPr>
                              </w:p>
                            </w:tc>
                            <w:tc>
                              <w:tcPr>
                                <w:tcW w:w="3846" w:type="dxa"/>
                              </w:tcPr>
                              <w:p w14:paraId="53A3A6D5" w14:textId="77777777" w:rsidR="00F536CA" w:rsidRPr="000E0FFF" w:rsidRDefault="00F536CA" w:rsidP="00850C0B">
                                <w:pPr>
                                  <w:jc w:val="right"/>
                                  <w:rPr>
                                    <w:rFonts w:ascii="Helvetica" w:hAnsi="Helvetica"/>
                                    <w:color w:val="4472C4" w:themeColor="accent1"/>
                                    <w:sz w:val="18"/>
                                    <w:szCs w:val="18"/>
                                  </w:rPr>
                                </w:pPr>
                              </w:p>
                            </w:tc>
                          </w:tr>
                        </w:tbl>
                        <w:p w14:paraId="6D98A12B" w14:textId="77777777" w:rsidR="00D63F51" w:rsidRDefault="00D63F51" w:rsidP="00D63F5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F49816" id="_x0000_t202" coordsize="21600,21600" o:spt="202" path="m,l,21600r21600,l21600,xe">
              <v:stroke joinstyle="miter"/>
              <v:path gradientshapeok="t" o:connecttype="rect"/>
            </v:shapetype>
            <v:shape id="Text Box 17" o:spid="_x0000_s1026" type="#_x0000_t202" style="position:absolute;margin-left:31.2pt;margin-top:794.65pt;width:532.9pt;height:19.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lgAKQIAAFEEAAAOAAAAZHJzL2Uyb0RvYy54bWysVNtu2zAMfR+wfxD0vtjxcjXiFF2yDgO6&#10;C9DuA2RZtoXJoiYpsbuvHyWnqbG9DMMSQCBF6pA8JL27GTpFzsI6Cbqg81lKidAcKqmbgn57vHuz&#10;ocR5piumQIuCPglHb/avX+16k4sMWlCVsARBtMt7U9DWe5MnieOt6JibgREajTXYjnlUbZNUlvWI&#10;3qkkS9NV0oOtjAUunMPb42ik+4hf14L7L3XthCeqoJibj6eNZxnOZL9jeWOZaSW/pMH+IYuOSY1B&#10;r1BH5hk5WfkHVCe5BQe1n3HoEqhryUWsAauZp79V89AyI2ItSI4zV5rc/4Pln89fLZEV9o4SzTps&#10;0aMYPHkHA5mvAz29cTl6PRj08wPeB9dQqjP3wL87ouHQMt2IW2uhbwWrML15eJlMno44LoCU/Seo&#10;MA47eYhAQ227AIhsEETHNj1dWxNy4Xi5Wq/Wm7do4mjLllm6XcYQLH9+bazzHwR0JAgFtdj6iM7O&#10;986HbFj+7BKzByWrO6lUVGxTHpQlZ4ZjctyE/wXdTd2UJn1Bt8tsORIwtbm/g+ikx3lXsivoJg2/&#10;EIflgbb3uoqyZ1KNMqas9IXHQN1Ioh/KAR0DuSVUT8iohXGucQ9RaMH+pKTHmS6o+3FiVlCiPmrs&#10;yna+WIQliMpiuc5QsVNLObUwzRGqoJ6SUTz4cXFOxsqmxUjjHGi4xU7WMpL8ktUlb5zbyP1lx8Ji&#10;TPXo9fIl2P8CAAD//wMAUEsDBBQABgAIAAAAIQCHTUPk4wAAAA0BAAAPAAAAZHJzL2Rvd25yZXYu&#10;eG1sTI9NS8NAEIbvgv9hGcGb3XS1IYnZFBEKgh9oFbG3bTImodnZsLtt4793etLbfDy880y5nOwg&#10;DuhD70jDfJaAQKpd01Or4eN9dZWBCNFQYwZHqOEHAyyr87PSFI070hse1rEVHEKhMBq6GMdCylB3&#10;aE2YuRGJd9/OWxO59a1svDlyuB2kSpJUWtMTX+jMiPcd1rv13mrIHzbP0bdfVL/scLV4Gj83r49K&#10;68uL6e4WRMQp/sFw0md1qNhp6/bUBDFoSNUNkzxfZPk1iBMxV5kCseUqVXkCsirl/y+qXwAAAP//&#10;AwBQSwECLQAUAAYACAAAACEAtoM4kv4AAADhAQAAEwAAAAAAAAAAAAAAAAAAAAAAW0NvbnRlbnRf&#10;VHlwZXNdLnhtbFBLAQItABQABgAIAAAAIQA4/SH/1gAAAJQBAAALAAAAAAAAAAAAAAAAAC8BAABf&#10;cmVscy8ucmVsc1BLAQItABQABgAIAAAAIQDillgAKQIAAFEEAAAOAAAAAAAAAAAAAAAAAC4CAABk&#10;cnMvZTJvRG9jLnhtbFBLAQItABQABgAIAAAAIQCHTUPk4wAAAA0BAAAPAAAAAAAAAAAAAAAAAIME&#10;AABkcnMvZG93bnJldi54bWxQSwUGAAAAAAQABADzAAAAkwUAAAAA&#10;" fillcolor="#d8d8d8" strokecolor="#d8d8d8">
              <v:textbox>
                <w:txbxContent>
                  <w:tbl>
                    <w:tblPr>
                      <w:tblW w:w="0" w:type="auto"/>
                      <w:jc w:val="center"/>
                      <w:tblLook w:val="04A0" w:firstRow="1" w:lastRow="0" w:firstColumn="1" w:lastColumn="0" w:noHBand="0" w:noVBand="1"/>
                    </w:tblPr>
                    <w:tblGrid>
                      <w:gridCol w:w="3890"/>
                      <w:gridCol w:w="2683"/>
                      <w:gridCol w:w="3783"/>
                    </w:tblGrid>
                    <w:tr w:rsidR="00D63F51" w:rsidRPr="00AC57F7" w14:paraId="3087B47A" w14:textId="77777777" w:rsidTr="007D671B">
                      <w:trPr>
                        <w:jc w:val="center"/>
                      </w:trPr>
                      <w:tc>
                        <w:tcPr>
                          <w:tcW w:w="3948" w:type="dxa"/>
                        </w:tcPr>
                        <w:p w14:paraId="179F966B" w14:textId="77777777" w:rsidR="00D63F51" w:rsidRPr="00AC57F7" w:rsidRDefault="00D63F51">
                          <w:pPr>
                            <w:rPr>
                              <w:rFonts w:ascii="Helvetica" w:hAnsi="Helvetica"/>
                              <w:color w:val="8C64AB"/>
                              <w:sz w:val="18"/>
                              <w:szCs w:val="18"/>
                            </w:rPr>
                          </w:pPr>
                          <w:r w:rsidRPr="000E0FFF">
                            <w:rPr>
                              <w:rFonts w:ascii="Helvetica" w:hAnsi="Helvetica"/>
                              <w:color w:val="4472C4" w:themeColor="accent1"/>
                              <w:sz w:val="18"/>
                              <w:szCs w:val="18"/>
                            </w:rPr>
                            <w:t>clerks@albionchambers.co.uk</w:t>
                          </w:r>
                        </w:p>
                      </w:tc>
                      <w:tc>
                        <w:tcPr>
                          <w:tcW w:w="2792" w:type="dxa"/>
                        </w:tcPr>
                        <w:p w14:paraId="3D3D22A9" w14:textId="0D0844D3" w:rsidR="00D63F51" w:rsidRPr="00370CF1" w:rsidRDefault="00D63F51" w:rsidP="007D671B">
                          <w:pPr>
                            <w:jc w:val="center"/>
                            <w:rPr>
                              <w:rFonts w:ascii="Helvetica" w:hAnsi="Helvetica"/>
                              <w:color w:val="000000"/>
                              <w:sz w:val="18"/>
                              <w:szCs w:val="18"/>
                            </w:rPr>
                          </w:pPr>
                          <w:r w:rsidRPr="00365D4A">
                            <w:rPr>
                              <w:rFonts w:ascii="Helvetica" w:hAnsi="Helvetica"/>
                              <w:color w:val="000000"/>
                              <w:sz w:val="18"/>
                              <w:szCs w:val="18"/>
                            </w:rPr>
                            <w:fldChar w:fldCharType="begin"/>
                          </w:r>
                          <w:r w:rsidRPr="00365D4A">
                            <w:rPr>
                              <w:rFonts w:ascii="Helvetica" w:hAnsi="Helvetica"/>
                              <w:color w:val="000000"/>
                              <w:sz w:val="18"/>
                              <w:szCs w:val="18"/>
                            </w:rPr>
                            <w:instrText xml:space="preserve"> PAGE   \* MERGEFORMAT </w:instrText>
                          </w:r>
                          <w:r w:rsidRPr="00365D4A">
                            <w:rPr>
                              <w:rFonts w:ascii="Helvetica" w:hAnsi="Helvetica"/>
                              <w:color w:val="000000"/>
                              <w:sz w:val="18"/>
                              <w:szCs w:val="18"/>
                            </w:rPr>
                            <w:fldChar w:fldCharType="separate"/>
                          </w:r>
                          <w:r w:rsidR="00BF74E0">
                            <w:rPr>
                              <w:rFonts w:ascii="Helvetica" w:hAnsi="Helvetica"/>
                              <w:noProof/>
                              <w:color w:val="000000"/>
                              <w:sz w:val="18"/>
                              <w:szCs w:val="18"/>
                            </w:rPr>
                            <w:t>5</w:t>
                          </w:r>
                          <w:r w:rsidRPr="00365D4A">
                            <w:rPr>
                              <w:rFonts w:ascii="Helvetica" w:hAnsi="Helvetica"/>
                              <w:color w:val="000000"/>
                              <w:sz w:val="18"/>
                              <w:szCs w:val="18"/>
                            </w:rPr>
                            <w:fldChar w:fldCharType="end"/>
                          </w:r>
                        </w:p>
                      </w:tc>
                      <w:tc>
                        <w:tcPr>
                          <w:tcW w:w="3846" w:type="dxa"/>
                        </w:tcPr>
                        <w:p w14:paraId="453CC7C0" w14:textId="77777777" w:rsidR="00D63F51" w:rsidRPr="00AC57F7" w:rsidRDefault="00D63F51" w:rsidP="00850C0B">
                          <w:pPr>
                            <w:jc w:val="right"/>
                            <w:rPr>
                              <w:rFonts w:ascii="Helvetica" w:hAnsi="Helvetica"/>
                              <w:color w:val="8C64AB"/>
                              <w:sz w:val="18"/>
                              <w:szCs w:val="18"/>
                            </w:rPr>
                          </w:pPr>
                          <w:r w:rsidRPr="000E0FFF">
                            <w:rPr>
                              <w:rFonts w:ascii="Helvetica" w:hAnsi="Helvetica"/>
                              <w:color w:val="4472C4" w:themeColor="accent1"/>
                              <w:sz w:val="18"/>
                              <w:szCs w:val="18"/>
                            </w:rPr>
                            <w:t>www.albionchambers.co.uk</w:t>
                          </w:r>
                        </w:p>
                      </w:tc>
                    </w:tr>
                    <w:tr w:rsidR="00F536CA" w:rsidRPr="00AC57F7" w14:paraId="48440BBA" w14:textId="77777777" w:rsidTr="007D671B">
                      <w:trPr>
                        <w:jc w:val="center"/>
                      </w:trPr>
                      <w:tc>
                        <w:tcPr>
                          <w:tcW w:w="3948" w:type="dxa"/>
                        </w:tcPr>
                        <w:p w14:paraId="1DB2F7BE" w14:textId="77777777" w:rsidR="00F536CA" w:rsidRPr="000E0FFF" w:rsidRDefault="00F536CA">
                          <w:pPr>
                            <w:rPr>
                              <w:rFonts w:ascii="Helvetica" w:hAnsi="Helvetica"/>
                              <w:color w:val="4472C4" w:themeColor="accent1"/>
                              <w:sz w:val="18"/>
                              <w:szCs w:val="18"/>
                            </w:rPr>
                          </w:pPr>
                        </w:p>
                      </w:tc>
                      <w:tc>
                        <w:tcPr>
                          <w:tcW w:w="2792" w:type="dxa"/>
                        </w:tcPr>
                        <w:p w14:paraId="75D6FC8D" w14:textId="77777777" w:rsidR="00F536CA" w:rsidRPr="00365D4A" w:rsidRDefault="00F536CA" w:rsidP="007D671B">
                          <w:pPr>
                            <w:jc w:val="center"/>
                            <w:rPr>
                              <w:rFonts w:ascii="Helvetica" w:hAnsi="Helvetica"/>
                              <w:color w:val="000000"/>
                              <w:sz w:val="18"/>
                              <w:szCs w:val="18"/>
                            </w:rPr>
                          </w:pPr>
                        </w:p>
                      </w:tc>
                      <w:tc>
                        <w:tcPr>
                          <w:tcW w:w="3846" w:type="dxa"/>
                        </w:tcPr>
                        <w:p w14:paraId="53A3A6D5" w14:textId="77777777" w:rsidR="00F536CA" w:rsidRPr="000E0FFF" w:rsidRDefault="00F536CA" w:rsidP="00850C0B">
                          <w:pPr>
                            <w:jc w:val="right"/>
                            <w:rPr>
                              <w:rFonts w:ascii="Helvetica" w:hAnsi="Helvetica"/>
                              <w:color w:val="4472C4" w:themeColor="accent1"/>
                              <w:sz w:val="18"/>
                              <w:szCs w:val="18"/>
                            </w:rPr>
                          </w:pPr>
                        </w:p>
                      </w:tc>
                    </w:tr>
                  </w:tbl>
                  <w:p w14:paraId="6D98A12B" w14:textId="77777777" w:rsidR="00D63F51" w:rsidRDefault="00D63F51" w:rsidP="00D63F51"/>
                </w:txbxContent>
              </v:textbox>
              <w10:wrap type="square"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838BA" w14:textId="77777777" w:rsidR="000E0FFF" w:rsidRDefault="000E0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E0A41" w14:textId="77777777" w:rsidR="00227731" w:rsidRDefault="00227731" w:rsidP="00B54F17">
      <w:r>
        <w:separator/>
      </w:r>
    </w:p>
  </w:footnote>
  <w:footnote w:type="continuationSeparator" w:id="0">
    <w:p w14:paraId="62EBF3C5" w14:textId="77777777" w:rsidR="00227731" w:rsidRDefault="00227731" w:rsidP="00B54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F35A2" w14:textId="77777777" w:rsidR="000E0FFF" w:rsidRDefault="000E0F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4B93C" w14:textId="77777777" w:rsidR="000E0FFF" w:rsidRDefault="000E0FFF" w:rsidP="000E0FFF">
    <w:pPr>
      <w:pStyle w:val="Header"/>
      <w:tabs>
        <w:tab w:val="clear" w:pos="4513"/>
        <w:tab w:val="clear" w:pos="9026"/>
        <w:tab w:val="left" w:pos="4365"/>
        <w:tab w:val="center" w:pos="4819"/>
      </w:tabs>
    </w:pPr>
    <w:r>
      <w:rPr>
        <w:noProof/>
        <w:lang w:eastAsia="en-GB"/>
      </w:rPr>
      <w:drawing>
        <wp:anchor distT="0" distB="0" distL="114300" distR="114300" simplePos="0" relativeHeight="251660800" behindDoc="1" locked="0" layoutInCell="1" allowOverlap="1" wp14:anchorId="4088E3A3" wp14:editId="7E2821D4">
          <wp:simplePos x="0" y="0"/>
          <wp:positionH relativeFrom="column">
            <wp:posOffset>-521335</wp:posOffset>
          </wp:positionH>
          <wp:positionV relativeFrom="paragraph">
            <wp:posOffset>-2540</wp:posOffset>
          </wp:positionV>
          <wp:extent cx="7524750" cy="63055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6413" t="12696"/>
                  <a:stretch/>
                </pic:blipFill>
                <pic:spPr bwMode="auto">
                  <a:xfrm>
                    <a:off x="0" y="0"/>
                    <a:ext cx="7532423" cy="6311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p>
  <w:p w14:paraId="2B13C919" w14:textId="7937468D" w:rsidR="000E0FFF" w:rsidRPr="000E0FFF" w:rsidRDefault="000E0FFF" w:rsidP="00F01F76">
    <w:pPr>
      <w:tabs>
        <w:tab w:val="center" w:pos="5103"/>
      </w:tabs>
      <w:contextualSpacing/>
      <w:rPr>
        <w:rFonts w:asciiTheme="minorHAnsi" w:hAnsiTheme="minorHAnsi" w:cstheme="minorHAnsi"/>
        <w:color w:val="FBE4D5" w:themeColor="accent2" w:themeTint="33"/>
        <w:sz w:val="28"/>
        <w:szCs w:val="28"/>
      </w:rPr>
    </w:pPr>
    <w:r>
      <w:rPr>
        <w:rFonts w:asciiTheme="minorHAnsi" w:hAnsiTheme="minorHAnsi" w:cstheme="minorHAnsi"/>
        <w:b/>
        <w:color w:val="FBE4D5" w:themeColor="accent2" w:themeTint="33"/>
        <w:sz w:val="28"/>
        <w:szCs w:val="28"/>
      </w:rPr>
      <w:t xml:space="preserve">     </w:t>
    </w:r>
    <w:r w:rsidRPr="000E0FFF">
      <w:rPr>
        <w:rFonts w:asciiTheme="minorHAnsi" w:hAnsiTheme="minorHAnsi"/>
        <w:color w:val="FBE4D5" w:themeColor="accent2" w:themeTint="33"/>
        <w:sz w:val="28"/>
        <w:szCs w:val="28"/>
      </w:rPr>
      <w:t>P09- Pupillage Policy and Procedure</w:t>
    </w:r>
    <w:r w:rsidR="00F01F76">
      <w:rPr>
        <w:rFonts w:asciiTheme="minorHAnsi" w:hAnsiTheme="minorHAnsi"/>
        <w:color w:val="FBE4D5" w:themeColor="accent2" w:themeTint="33"/>
        <w:sz w:val="28"/>
        <w:szCs w:val="28"/>
      </w:rPr>
      <w:tab/>
    </w:r>
  </w:p>
  <w:p w14:paraId="4FF44A21" w14:textId="77777777" w:rsidR="000E0FFF" w:rsidRPr="00920CB5" w:rsidRDefault="000E0FFF" w:rsidP="000E0FFF">
    <w:pPr>
      <w:pStyle w:val="Header"/>
      <w:rPr>
        <w:rFonts w:asciiTheme="minorHAnsi" w:hAnsiTheme="minorHAnsi" w:cstheme="minorHAnsi"/>
        <w:color w:val="FBE4D5" w:themeColor="accent2" w:themeTint="33"/>
        <w:sz w:val="28"/>
        <w:szCs w:val="28"/>
      </w:rPr>
    </w:pPr>
  </w:p>
  <w:p w14:paraId="69CCC0A2" w14:textId="77777777" w:rsidR="000E0FFF" w:rsidRPr="00327243" w:rsidRDefault="000E0FFF" w:rsidP="000E0FFF">
    <w:pPr>
      <w:pStyle w:val="Header"/>
    </w:pPr>
  </w:p>
  <w:p w14:paraId="6F06EF39" w14:textId="77777777" w:rsidR="000E0FFF" w:rsidRPr="004327C2" w:rsidRDefault="000E0FFF" w:rsidP="000E0FFF">
    <w:pPr>
      <w:pStyle w:val="Header"/>
    </w:pPr>
  </w:p>
  <w:p w14:paraId="78145EE1" w14:textId="77777777" w:rsidR="000E0FFF" w:rsidRPr="00B006E1" w:rsidRDefault="000E0FFF" w:rsidP="000E0FFF">
    <w:pPr>
      <w:pStyle w:val="Header"/>
    </w:pPr>
  </w:p>
  <w:p w14:paraId="117CE2AD" w14:textId="4828132E" w:rsidR="00687614" w:rsidRPr="000E0FFF" w:rsidRDefault="00687614" w:rsidP="000E0F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6F1C1" w14:textId="77777777" w:rsidR="000E0FFF" w:rsidRDefault="000E0F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A1DD4"/>
    <w:multiLevelType w:val="hybridMultilevel"/>
    <w:tmpl w:val="2988BDDA"/>
    <w:lvl w:ilvl="0" w:tplc="B3EA8512">
      <w:start w:val="1"/>
      <w:numFmt w:val="decimal"/>
      <w:lvlText w:val="%1."/>
      <w:lvlJc w:val="left"/>
      <w:pPr>
        <w:ind w:left="1080" w:hanging="360"/>
      </w:pPr>
      <w:rPr>
        <w:rFonts w:ascii="Helvetica" w:eastAsia="Times New Roman" w:hAnsi="Helvetica" w:cs="Book Antiqua"/>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6F3A75"/>
    <w:multiLevelType w:val="hybridMultilevel"/>
    <w:tmpl w:val="D7AC9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04639"/>
    <w:multiLevelType w:val="singleLevel"/>
    <w:tmpl w:val="5A4C98AC"/>
    <w:lvl w:ilvl="0">
      <w:start w:val="1"/>
      <w:numFmt w:val="lowerRoman"/>
      <w:lvlText w:val="(%1)"/>
      <w:lvlJc w:val="left"/>
      <w:pPr>
        <w:tabs>
          <w:tab w:val="num" w:pos="2160"/>
        </w:tabs>
        <w:ind w:left="2160" w:hanging="720"/>
      </w:pPr>
      <w:rPr>
        <w:rFonts w:hint="default"/>
      </w:rPr>
    </w:lvl>
  </w:abstractNum>
  <w:abstractNum w:abstractNumId="3" w15:restartNumberingAfterBreak="0">
    <w:nsid w:val="09F1253F"/>
    <w:multiLevelType w:val="singleLevel"/>
    <w:tmpl w:val="28548010"/>
    <w:lvl w:ilvl="0">
      <w:start w:val="1"/>
      <w:numFmt w:val="decimal"/>
      <w:lvlText w:val="(%1)"/>
      <w:lvlJc w:val="left"/>
      <w:pPr>
        <w:tabs>
          <w:tab w:val="num" w:pos="720"/>
        </w:tabs>
        <w:ind w:left="720" w:hanging="720"/>
      </w:pPr>
      <w:rPr>
        <w:rFonts w:hint="default"/>
      </w:rPr>
    </w:lvl>
  </w:abstractNum>
  <w:abstractNum w:abstractNumId="4" w15:restartNumberingAfterBreak="0">
    <w:nsid w:val="0DD9698C"/>
    <w:multiLevelType w:val="multilevel"/>
    <w:tmpl w:val="F61E9018"/>
    <w:lvl w:ilvl="0">
      <w:start w:val="2"/>
      <w:numFmt w:val="decimal"/>
      <w:lvlText w:val="%1"/>
      <w:lvlJc w:val="left"/>
      <w:pPr>
        <w:tabs>
          <w:tab w:val="num" w:pos="1575"/>
        </w:tabs>
        <w:ind w:left="1575" w:hanging="1575"/>
      </w:pPr>
      <w:rPr>
        <w:rFonts w:hint="default"/>
        <w:b w:val="0"/>
      </w:rPr>
    </w:lvl>
    <w:lvl w:ilvl="1">
      <w:start w:val="17"/>
      <w:numFmt w:val="decimal"/>
      <w:lvlText w:val="%1.%2"/>
      <w:lvlJc w:val="left"/>
      <w:pPr>
        <w:tabs>
          <w:tab w:val="num" w:pos="1150"/>
        </w:tabs>
        <w:ind w:left="1150" w:hanging="1575"/>
      </w:pPr>
      <w:rPr>
        <w:rFonts w:hint="default"/>
        <w:b w:val="0"/>
      </w:rPr>
    </w:lvl>
    <w:lvl w:ilvl="2">
      <w:start w:val="1"/>
      <w:numFmt w:val="decimal"/>
      <w:lvlText w:val="%1.%2.%3"/>
      <w:lvlJc w:val="left"/>
      <w:pPr>
        <w:tabs>
          <w:tab w:val="num" w:pos="725"/>
        </w:tabs>
        <w:ind w:left="725" w:hanging="1575"/>
      </w:pPr>
      <w:rPr>
        <w:rFonts w:hint="default"/>
        <w:b w:val="0"/>
      </w:rPr>
    </w:lvl>
    <w:lvl w:ilvl="3">
      <w:start w:val="1"/>
      <w:numFmt w:val="decimal"/>
      <w:lvlText w:val="%1.%2.%3.%4"/>
      <w:lvlJc w:val="left"/>
      <w:pPr>
        <w:tabs>
          <w:tab w:val="num" w:pos="300"/>
        </w:tabs>
        <w:ind w:left="300" w:hanging="1575"/>
      </w:pPr>
      <w:rPr>
        <w:rFonts w:hint="default"/>
        <w:b w:val="0"/>
      </w:rPr>
    </w:lvl>
    <w:lvl w:ilvl="4">
      <w:start w:val="1"/>
      <w:numFmt w:val="decimal"/>
      <w:lvlText w:val="%1.%2.%3.%4.%5"/>
      <w:lvlJc w:val="left"/>
      <w:pPr>
        <w:tabs>
          <w:tab w:val="num" w:pos="-125"/>
        </w:tabs>
        <w:ind w:left="-125" w:hanging="1575"/>
      </w:pPr>
      <w:rPr>
        <w:rFonts w:hint="default"/>
        <w:b w:val="0"/>
      </w:rPr>
    </w:lvl>
    <w:lvl w:ilvl="5">
      <w:start w:val="1"/>
      <w:numFmt w:val="decimal"/>
      <w:lvlText w:val="%1.%2.%3.%4.%5.%6"/>
      <w:lvlJc w:val="left"/>
      <w:pPr>
        <w:tabs>
          <w:tab w:val="num" w:pos="-550"/>
        </w:tabs>
        <w:ind w:left="-550" w:hanging="1575"/>
      </w:pPr>
      <w:rPr>
        <w:rFonts w:hint="default"/>
        <w:b w:val="0"/>
      </w:rPr>
    </w:lvl>
    <w:lvl w:ilvl="6">
      <w:start w:val="1"/>
      <w:numFmt w:val="decimal"/>
      <w:lvlText w:val="%1.%2.%3.%4.%5.%6.%7"/>
      <w:lvlJc w:val="left"/>
      <w:pPr>
        <w:tabs>
          <w:tab w:val="num" w:pos="-750"/>
        </w:tabs>
        <w:ind w:left="-750" w:hanging="1800"/>
      </w:pPr>
      <w:rPr>
        <w:rFonts w:hint="default"/>
        <w:b w:val="0"/>
      </w:rPr>
    </w:lvl>
    <w:lvl w:ilvl="7">
      <w:start w:val="1"/>
      <w:numFmt w:val="decimal"/>
      <w:lvlText w:val="%1.%2.%3.%4.%5.%6.%7.%8"/>
      <w:lvlJc w:val="left"/>
      <w:pPr>
        <w:tabs>
          <w:tab w:val="num" w:pos="-1175"/>
        </w:tabs>
        <w:ind w:left="-1175" w:hanging="1800"/>
      </w:pPr>
      <w:rPr>
        <w:rFonts w:hint="default"/>
        <w:b w:val="0"/>
      </w:rPr>
    </w:lvl>
    <w:lvl w:ilvl="8">
      <w:start w:val="1"/>
      <w:numFmt w:val="decimal"/>
      <w:lvlText w:val="%1.%2.%3.%4.%5.%6.%7.%8.%9"/>
      <w:lvlJc w:val="left"/>
      <w:pPr>
        <w:tabs>
          <w:tab w:val="num" w:pos="-1240"/>
        </w:tabs>
        <w:ind w:left="-1240" w:hanging="2160"/>
      </w:pPr>
      <w:rPr>
        <w:rFonts w:hint="default"/>
        <w:b w:val="0"/>
      </w:rPr>
    </w:lvl>
  </w:abstractNum>
  <w:abstractNum w:abstractNumId="5" w15:restartNumberingAfterBreak="0">
    <w:nsid w:val="0DE11A47"/>
    <w:multiLevelType w:val="singleLevel"/>
    <w:tmpl w:val="D504A60C"/>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10566168"/>
    <w:multiLevelType w:val="hybridMultilevel"/>
    <w:tmpl w:val="5BD21848"/>
    <w:lvl w:ilvl="0" w:tplc="B3EA8512">
      <w:start w:val="1"/>
      <w:numFmt w:val="decimal"/>
      <w:lvlText w:val="%1."/>
      <w:lvlJc w:val="left"/>
      <w:pPr>
        <w:ind w:left="1080" w:hanging="360"/>
      </w:pPr>
      <w:rPr>
        <w:rFonts w:ascii="Helvetica" w:eastAsia="Times New Roman" w:hAnsi="Helvetica" w:cs="Book Antiqu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837A08"/>
    <w:multiLevelType w:val="singleLevel"/>
    <w:tmpl w:val="D504A60C"/>
    <w:lvl w:ilvl="0">
      <w:start w:val="1"/>
      <w:numFmt w:val="bullet"/>
      <w:lvlText w:val=""/>
      <w:lvlJc w:val="left"/>
      <w:pPr>
        <w:tabs>
          <w:tab w:val="num" w:pos="720"/>
        </w:tabs>
        <w:ind w:left="720" w:hanging="720"/>
      </w:pPr>
      <w:rPr>
        <w:rFonts w:ascii="Symbol" w:hAnsi="Symbol" w:hint="default"/>
      </w:rPr>
    </w:lvl>
  </w:abstractNum>
  <w:abstractNum w:abstractNumId="8" w15:restartNumberingAfterBreak="0">
    <w:nsid w:val="11A7620D"/>
    <w:multiLevelType w:val="hybridMultilevel"/>
    <w:tmpl w:val="B582B23E"/>
    <w:lvl w:ilvl="0" w:tplc="027EF472">
      <w:start w:val="1"/>
      <w:numFmt w:val="lowerRoman"/>
      <w:lvlText w:val="(%1)"/>
      <w:lvlJc w:val="left"/>
      <w:pPr>
        <w:ind w:left="1800" w:hanging="36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1CF561A"/>
    <w:multiLevelType w:val="hybridMultilevel"/>
    <w:tmpl w:val="7518B1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32454B"/>
    <w:multiLevelType w:val="hybridMultilevel"/>
    <w:tmpl w:val="383002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0E0CB8"/>
    <w:multiLevelType w:val="hybridMultilevel"/>
    <w:tmpl w:val="1C3C74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A31D8F"/>
    <w:multiLevelType w:val="hybridMultilevel"/>
    <w:tmpl w:val="6E120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477A88"/>
    <w:multiLevelType w:val="hybridMultilevel"/>
    <w:tmpl w:val="98A8EF8A"/>
    <w:lvl w:ilvl="0" w:tplc="1CF8D2D6">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D9E6367"/>
    <w:multiLevelType w:val="hybridMultilevel"/>
    <w:tmpl w:val="46B62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456BDE"/>
    <w:multiLevelType w:val="hybridMultilevel"/>
    <w:tmpl w:val="EE387584"/>
    <w:lvl w:ilvl="0" w:tplc="027EF472">
      <w:start w:val="1"/>
      <w:numFmt w:val="lowerRoman"/>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02D0A1A"/>
    <w:multiLevelType w:val="hybridMultilevel"/>
    <w:tmpl w:val="7062EE5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20B91CAC"/>
    <w:multiLevelType w:val="singleLevel"/>
    <w:tmpl w:val="C7A0D8CE"/>
    <w:lvl w:ilvl="0">
      <w:start w:val="1"/>
      <w:numFmt w:val="decimal"/>
      <w:lvlText w:val="%1."/>
      <w:lvlJc w:val="left"/>
      <w:pPr>
        <w:tabs>
          <w:tab w:val="num" w:pos="720"/>
        </w:tabs>
        <w:ind w:left="720" w:hanging="720"/>
      </w:pPr>
      <w:rPr>
        <w:rFonts w:hint="default"/>
      </w:rPr>
    </w:lvl>
  </w:abstractNum>
  <w:abstractNum w:abstractNumId="18" w15:restartNumberingAfterBreak="0">
    <w:nsid w:val="218066CA"/>
    <w:multiLevelType w:val="hybridMultilevel"/>
    <w:tmpl w:val="233E68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5F31542"/>
    <w:multiLevelType w:val="hybridMultilevel"/>
    <w:tmpl w:val="8CA64F24"/>
    <w:lvl w:ilvl="0" w:tplc="B3EA8512">
      <w:start w:val="1"/>
      <w:numFmt w:val="decimal"/>
      <w:lvlText w:val="%1."/>
      <w:lvlJc w:val="left"/>
      <w:pPr>
        <w:ind w:left="1080" w:hanging="360"/>
      </w:pPr>
      <w:rPr>
        <w:rFonts w:ascii="Helvetica" w:eastAsia="Times New Roman" w:hAnsi="Helvetica" w:cs="Book Antiqu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9C49E7"/>
    <w:multiLevelType w:val="singleLevel"/>
    <w:tmpl w:val="772EB66A"/>
    <w:lvl w:ilvl="0">
      <w:start w:val="1"/>
      <w:numFmt w:val="lowerRoman"/>
      <w:lvlText w:val="(%1)"/>
      <w:lvlJc w:val="left"/>
      <w:pPr>
        <w:tabs>
          <w:tab w:val="num" w:pos="1440"/>
        </w:tabs>
        <w:ind w:left="1440" w:hanging="720"/>
      </w:pPr>
      <w:rPr>
        <w:rFonts w:hint="default"/>
      </w:rPr>
    </w:lvl>
  </w:abstractNum>
  <w:abstractNum w:abstractNumId="21" w15:restartNumberingAfterBreak="0">
    <w:nsid w:val="28D53972"/>
    <w:multiLevelType w:val="multilevel"/>
    <w:tmpl w:val="0E842204"/>
    <w:lvl w:ilvl="0">
      <w:start w:val="2"/>
      <w:numFmt w:val="decimal"/>
      <w:lvlText w:val="%1"/>
      <w:lvlJc w:val="left"/>
      <w:pPr>
        <w:tabs>
          <w:tab w:val="num" w:pos="1440"/>
        </w:tabs>
        <w:ind w:left="1440" w:hanging="1440"/>
      </w:pPr>
      <w:rPr>
        <w:rFonts w:hint="default"/>
        <w:b w:val="0"/>
      </w:rPr>
    </w:lvl>
    <w:lvl w:ilvl="1">
      <w:start w:val="17"/>
      <w:numFmt w:val="decimal"/>
      <w:lvlText w:val="%1.%2"/>
      <w:lvlJc w:val="left"/>
      <w:pPr>
        <w:tabs>
          <w:tab w:val="num" w:pos="1440"/>
        </w:tabs>
        <w:ind w:left="1440" w:hanging="1440"/>
      </w:pPr>
      <w:rPr>
        <w:rFonts w:hint="default"/>
        <w:b w:val="0"/>
      </w:rPr>
    </w:lvl>
    <w:lvl w:ilvl="2">
      <w:start w:val="5"/>
      <w:numFmt w:val="decimal"/>
      <w:lvlText w:val="%1.%2.%3"/>
      <w:lvlJc w:val="left"/>
      <w:pPr>
        <w:tabs>
          <w:tab w:val="num" w:pos="1440"/>
        </w:tabs>
        <w:ind w:left="1440" w:hanging="1440"/>
      </w:pPr>
      <w:rPr>
        <w:rFonts w:hint="default"/>
        <w:b w:val="0"/>
      </w:rPr>
    </w:lvl>
    <w:lvl w:ilvl="3">
      <w:start w:val="1"/>
      <w:numFmt w:val="decimal"/>
      <w:lvlText w:val="%1.%2.%3.%4"/>
      <w:lvlJc w:val="left"/>
      <w:pPr>
        <w:tabs>
          <w:tab w:val="num" w:pos="1440"/>
        </w:tabs>
        <w:ind w:left="1440" w:hanging="144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2" w15:restartNumberingAfterBreak="0">
    <w:nsid w:val="2A0D7412"/>
    <w:multiLevelType w:val="hybridMultilevel"/>
    <w:tmpl w:val="6B727ED2"/>
    <w:lvl w:ilvl="0" w:tplc="B3EA8512">
      <w:start w:val="1"/>
      <w:numFmt w:val="decimal"/>
      <w:lvlText w:val="%1."/>
      <w:lvlJc w:val="left"/>
      <w:pPr>
        <w:ind w:left="1080" w:hanging="360"/>
      </w:pPr>
      <w:rPr>
        <w:rFonts w:ascii="Helvetica" w:eastAsia="Times New Roman" w:hAnsi="Helvetica" w:cs="Book Antiqu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B464D8"/>
    <w:multiLevelType w:val="hybridMultilevel"/>
    <w:tmpl w:val="F9B8C2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B7962BD"/>
    <w:multiLevelType w:val="hybridMultilevel"/>
    <w:tmpl w:val="6DE0959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322766"/>
    <w:multiLevelType w:val="hybridMultilevel"/>
    <w:tmpl w:val="66FE83C0"/>
    <w:lvl w:ilvl="0" w:tplc="027EF47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0F22C5"/>
    <w:multiLevelType w:val="multilevel"/>
    <w:tmpl w:val="3BFECDA0"/>
    <w:lvl w:ilvl="0">
      <w:start w:val="2"/>
      <w:numFmt w:val="decimal"/>
      <w:lvlText w:val="%1"/>
      <w:lvlJc w:val="left"/>
      <w:pPr>
        <w:tabs>
          <w:tab w:val="num" w:pos="1440"/>
        </w:tabs>
        <w:ind w:left="1440" w:hanging="1440"/>
      </w:pPr>
      <w:rPr>
        <w:rFonts w:hint="default"/>
      </w:rPr>
    </w:lvl>
    <w:lvl w:ilvl="1">
      <w:start w:val="18"/>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C28514F"/>
    <w:multiLevelType w:val="singleLevel"/>
    <w:tmpl w:val="D504A60C"/>
    <w:lvl w:ilvl="0">
      <w:start w:val="1"/>
      <w:numFmt w:val="bullet"/>
      <w:lvlText w:val=""/>
      <w:lvlJc w:val="left"/>
      <w:pPr>
        <w:tabs>
          <w:tab w:val="num" w:pos="720"/>
        </w:tabs>
        <w:ind w:left="720" w:hanging="720"/>
      </w:pPr>
      <w:rPr>
        <w:rFonts w:ascii="Symbol" w:hAnsi="Symbol" w:hint="default"/>
      </w:rPr>
    </w:lvl>
  </w:abstractNum>
  <w:abstractNum w:abstractNumId="28" w15:restartNumberingAfterBreak="0">
    <w:nsid w:val="4C3A0C86"/>
    <w:multiLevelType w:val="singleLevel"/>
    <w:tmpl w:val="64C09664"/>
    <w:lvl w:ilvl="0">
      <w:start w:val="1"/>
      <w:numFmt w:val="lowerRoman"/>
      <w:lvlText w:val="(%1)"/>
      <w:lvlJc w:val="left"/>
      <w:pPr>
        <w:tabs>
          <w:tab w:val="num" w:pos="1440"/>
        </w:tabs>
        <w:ind w:left="1440" w:hanging="720"/>
      </w:pPr>
      <w:rPr>
        <w:rFonts w:hint="default"/>
      </w:rPr>
    </w:lvl>
  </w:abstractNum>
  <w:abstractNum w:abstractNumId="29" w15:restartNumberingAfterBreak="0">
    <w:nsid w:val="4CA942CC"/>
    <w:multiLevelType w:val="multilevel"/>
    <w:tmpl w:val="C128B6FA"/>
    <w:lvl w:ilvl="0">
      <w:start w:val="2"/>
      <w:numFmt w:val="decimal"/>
      <w:lvlText w:val="%1"/>
      <w:lvlJc w:val="left"/>
      <w:pPr>
        <w:tabs>
          <w:tab w:val="num" w:pos="1575"/>
        </w:tabs>
        <w:ind w:left="1575" w:hanging="1575"/>
      </w:pPr>
      <w:rPr>
        <w:rFonts w:hint="default"/>
        <w:b w:val="0"/>
      </w:rPr>
    </w:lvl>
    <w:lvl w:ilvl="1">
      <w:start w:val="17"/>
      <w:numFmt w:val="decimal"/>
      <w:lvlText w:val="%1.%2"/>
      <w:lvlJc w:val="left"/>
      <w:pPr>
        <w:tabs>
          <w:tab w:val="num" w:pos="1150"/>
        </w:tabs>
        <w:ind w:left="1150" w:hanging="1575"/>
      </w:pPr>
      <w:rPr>
        <w:rFonts w:hint="default"/>
        <w:b w:val="0"/>
      </w:rPr>
    </w:lvl>
    <w:lvl w:ilvl="2">
      <w:start w:val="2"/>
      <w:numFmt w:val="decimal"/>
      <w:lvlText w:val="%1.%2.%3"/>
      <w:lvlJc w:val="left"/>
      <w:pPr>
        <w:tabs>
          <w:tab w:val="num" w:pos="725"/>
        </w:tabs>
        <w:ind w:left="725" w:hanging="1575"/>
      </w:pPr>
      <w:rPr>
        <w:rFonts w:hint="default"/>
        <w:b w:val="0"/>
      </w:rPr>
    </w:lvl>
    <w:lvl w:ilvl="3">
      <w:start w:val="1"/>
      <w:numFmt w:val="decimal"/>
      <w:lvlText w:val="%1.%2.%3.%4"/>
      <w:lvlJc w:val="left"/>
      <w:pPr>
        <w:tabs>
          <w:tab w:val="num" w:pos="300"/>
        </w:tabs>
        <w:ind w:left="300" w:hanging="1575"/>
      </w:pPr>
      <w:rPr>
        <w:rFonts w:hint="default"/>
        <w:b w:val="0"/>
      </w:rPr>
    </w:lvl>
    <w:lvl w:ilvl="4">
      <w:start w:val="1"/>
      <w:numFmt w:val="decimal"/>
      <w:lvlText w:val="%1.%2.%3.%4.%5"/>
      <w:lvlJc w:val="left"/>
      <w:pPr>
        <w:tabs>
          <w:tab w:val="num" w:pos="-125"/>
        </w:tabs>
        <w:ind w:left="-125" w:hanging="1575"/>
      </w:pPr>
      <w:rPr>
        <w:rFonts w:hint="default"/>
        <w:b w:val="0"/>
      </w:rPr>
    </w:lvl>
    <w:lvl w:ilvl="5">
      <w:start w:val="1"/>
      <w:numFmt w:val="decimal"/>
      <w:lvlText w:val="%1.%2.%3.%4.%5.%6"/>
      <w:lvlJc w:val="left"/>
      <w:pPr>
        <w:tabs>
          <w:tab w:val="num" w:pos="-550"/>
        </w:tabs>
        <w:ind w:left="-550" w:hanging="1575"/>
      </w:pPr>
      <w:rPr>
        <w:rFonts w:hint="default"/>
        <w:b w:val="0"/>
      </w:rPr>
    </w:lvl>
    <w:lvl w:ilvl="6">
      <w:start w:val="1"/>
      <w:numFmt w:val="decimal"/>
      <w:lvlText w:val="%1.%2.%3.%4.%5.%6.%7"/>
      <w:lvlJc w:val="left"/>
      <w:pPr>
        <w:tabs>
          <w:tab w:val="num" w:pos="-750"/>
        </w:tabs>
        <w:ind w:left="-750" w:hanging="1800"/>
      </w:pPr>
      <w:rPr>
        <w:rFonts w:hint="default"/>
        <w:b w:val="0"/>
      </w:rPr>
    </w:lvl>
    <w:lvl w:ilvl="7">
      <w:start w:val="1"/>
      <w:numFmt w:val="decimal"/>
      <w:lvlText w:val="%1.%2.%3.%4.%5.%6.%7.%8"/>
      <w:lvlJc w:val="left"/>
      <w:pPr>
        <w:tabs>
          <w:tab w:val="num" w:pos="-1175"/>
        </w:tabs>
        <w:ind w:left="-1175" w:hanging="1800"/>
      </w:pPr>
      <w:rPr>
        <w:rFonts w:hint="default"/>
        <w:b w:val="0"/>
      </w:rPr>
    </w:lvl>
    <w:lvl w:ilvl="8">
      <w:start w:val="1"/>
      <w:numFmt w:val="decimal"/>
      <w:lvlText w:val="%1.%2.%3.%4.%5.%6.%7.%8.%9"/>
      <w:lvlJc w:val="left"/>
      <w:pPr>
        <w:tabs>
          <w:tab w:val="num" w:pos="-1240"/>
        </w:tabs>
        <w:ind w:left="-1240" w:hanging="2160"/>
      </w:pPr>
      <w:rPr>
        <w:rFonts w:hint="default"/>
        <w:b w:val="0"/>
      </w:rPr>
    </w:lvl>
  </w:abstractNum>
  <w:abstractNum w:abstractNumId="30" w15:restartNumberingAfterBreak="0">
    <w:nsid w:val="56CA5439"/>
    <w:multiLevelType w:val="hybridMultilevel"/>
    <w:tmpl w:val="AEBA8D4C"/>
    <w:lvl w:ilvl="0" w:tplc="B3EA8512">
      <w:start w:val="1"/>
      <w:numFmt w:val="decimal"/>
      <w:lvlText w:val="%1."/>
      <w:lvlJc w:val="left"/>
      <w:pPr>
        <w:ind w:left="1080" w:hanging="360"/>
      </w:pPr>
      <w:rPr>
        <w:rFonts w:ascii="Helvetica" w:eastAsia="Times New Roman" w:hAnsi="Helvetica" w:cs="Book Antiqu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C10E62"/>
    <w:multiLevelType w:val="hybridMultilevel"/>
    <w:tmpl w:val="C406AD02"/>
    <w:lvl w:ilvl="0" w:tplc="B3EA8512">
      <w:start w:val="1"/>
      <w:numFmt w:val="decimal"/>
      <w:lvlText w:val="%1."/>
      <w:lvlJc w:val="left"/>
      <w:pPr>
        <w:ind w:left="1080" w:hanging="360"/>
      </w:pPr>
      <w:rPr>
        <w:rFonts w:ascii="Helvetica" w:eastAsia="Times New Roman" w:hAnsi="Helvetica" w:cs="Book Antiqua"/>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F7E2A87"/>
    <w:multiLevelType w:val="hybridMultilevel"/>
    <w:tmpl w:val="400A3110"/>
    <w:lvl w:ilvl="0" w:tplc="8DDA80B0">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63462E32"/>
    <w:multiLevelType w:val="hybridMultilevel"/>
    <w:tmpl w:val="CA943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A65111"/>
    <w:multiLevelType w:val="multilevel"/>
    <w:tmpl w:val="9D6A744A"/>
    <w:lvl w:ilvl="0">
      <w:start w:val="2"/>
      <w:numFmt w:val="decimal"/>
      <w:lvlText w:val="%1"/>
      <w:lvlJc w:val="left"/>
      <w:pPr>
        <w:tabs>
          <w:tab w:val="num" w:pos="1440"/>
        </w:tabs>
        <w:ind w:left="1440" w:hanging="1440"/>
      </w:pPr>
      <w:rPr>
        <w:rFonts w:hint="default"/>
        <w:b w:val="0"/>
      </w:rPr>
    </w:lvl>
    <w:lvl w:ilvl="1">
      <w:start w:val="17"/>
      <w:numFmt w:val="decimal"/>
      <w:lvlText w:val="%1.%2"/>
      <w:lvlJc w:val="left"/>
      <w:pPr>
        <w:tabs>
          <w:tab w:val="num" w:pos="1440"/>
        </w:tabs>
        <w:ind w:left="1440" w:hanging="1440"/>
      </w:pPr>
      <w:rPr>
        <w:rFonts w:hint="default"/>
        <w:b w:val="0"/>
      </w:rPr>
    </w:lvl>
    <w:lvl w:ilvl="2">
      <w:start w:val="3"/>
      <w:numFmt w:val="decimal"/>
      <w:lvlText w:val="%1.%2.%3"/>
      <w:lvlJc w:val="left"/>
      <w:pPr>
        <w:tabs>
          <w:tab w:val="num" w:pos="1440"/>
        </w:tabs>
        <w:ind w:left="1440" w:hanging="1440"/>
      </w:pPr>
      <w:rPr>
        <w:rFonts w:hint="default"/>
        <w:b w:val="0"/>
      </w:rPr>
    </w:lvl>
    <w:lvl w:ilvl="3">
      <w:start w:val="1"/>
      <w:numFmt w:val="decimal"/>
      <w:lvlText w:val="%1.%2.%3.%4"/>
      <w:lvlJc w:val="left"/>
      <w:pPr>
        <w:tabs>
          <w:tab w:val="num" w:pos="1440"/>
        </w:tabs>
        <w:ind w:left="1440" w:hanging="144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5" w15:restartNumberingAfterBreak="0">
    <w:nsid w:val="6D9A7AB3"/>
    <w:multiLevelType w:val="hybridMultilevel"/>
    <w:tmpl w:val="2988BDDA"/>
    <w:lvl w:ilvl="0" w:tplc="B3EA8512">
      <w:start w:val="1"/>
      <w:numFmt w:val="decimal"/>
      <w:lvlText w:val="%1."/>
      <w:lvlJc w:val="left"/>
      <w:pPr>
        <w:ind w:left="1080" w:hanging="360"/>
      </w:pPr>
      <w:rPr>
        <w:rFonts w:ascii="Helvetica" w:eastAsia="Times New Roman" w:hAnsi="Helvetica" w:cs="Book Antiqua"/>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DB1640E"/>
    <w:multiLevelType w:val="singleLevel"/>
    <w:tmpl w:val="D504A60C"/>
    <w:lvl w:ilvl="0">
      <w:start w:val="1"/>
      <w:numFmt w:val="bullet"/>
      <w:lvlText w:val=""/>
      <w:lvlJc w:val="left"/>
      <w:pPr>
        <w:tabs>
          <w:tab w:val="num" w:pos="720"/>
        </w:tabs>
        <w:ind w:left="720" w:hanging="720"/>
      </w:pPr>
      <w:rPr>
        <w:rFonts w:ascii="Symbol" w:hAnsi="Symbol" w:hint="default"/>
      </w:rPr>
    </w:lvl>
  </w:abstractNum>
  <w:abstractNum w:abstractNumId="37" w15:restartNumberingAfterBreak="0">
    <w:nsid w:val="6E50402E"/>
    <w:multiLevelType w:val="hybridMultilevel"/>
    <w:tmpl w:val="7AD251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055853"/>
    <w:multiLevelType w:val="hybridMultilevel"/>
    <w:tmpl w:val="5FB8ACAC"/>
    <w:lvl w:ilvl="0" w:tplc="B3EA8512">
      <w:start w:val="1"/>
      <w:numFmt w:val="decimal"/>
      <w:lvlText w:val="%1."/>
      <w:lvlJc w:val="left"/>
      <w:pPr>
        <w:ind w:left="1080" w:hanging="360"/>
      </w:pPr>
      <w:rPr>
        <w:rFonts w:ascii="Helvetica" w:eastAsia="Times New Roman" w:hAnsi="Helvetica" w:cs="Book Antiqu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9643AF"/>
    <w:multiLevelType w:val="hybridMultilevel"/>
    <w:tmpl w:val="BC00E1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36"/>
  </w:num>
  <w:num w:numId="3">
    <w:abstractNumId w:val="28"/>
  </w:num>
  <w:num w:numId="4">
    <w:abstractNumId w:val="7"/>
  </w:num>
  <w:num w:numId="5">
    <w:abstractNumId w:val="27"/>
  </w:num>
  <w:num w:numId="6">
    <w:abstractNumId w:val="5"/>
  </w:num>
  <w:num w:numId="7">
    <w:abstractNumId w:val="3"/>
  </w:num>
  <w:num w:numId="8">
    <w:abstractNumId w:val="17"/>
  </w:num>
  <w:num w:numId="9">
    <w:abstractNumId w:val="20"/>
  </w:num>
  <w:num w:numId="10">
    <w:abstractNumId w:val="21"/>
  </w:num>
  <w:num w:numId="11">
    <w:abstractNumId w:val="26"/>
  </w:num>
  <w:num w:numId="12">
    <w:abstractNumId w:val="2"/>
  </w:num>
  <w:num w:numId="13">
    <w:abstractNumId w:val="34"/>
  </w:num>
  <w:num w:numId="14">
    <w:abstractNumId w:val="29"/>
  </w:num>
  <w:num w:numId="15">
    <w:abstractNumId w:val="4"/>
  </w:num>
  <w:num w:numId="16">
    <w:abstractNumId w:val="11"/>
  </w:num>
  <w:num w:numId="17">
    <w:abstractNumId w:val="35"/>
  </w:num>
  <w:num w:numId="18">
    <w:abstractNumId w:val="37"/>
  </w:num>
  <w:num w:numId="19">
    <w:abstractNumId w:val="24"/>
  </w:num>
  <w:num w:numId="20">
    <w:abstractNumId w:val="18"/>
  </w:num>
  <w:num w:numId="21">
    <w:abstractNumId w:val="39"/>
  </w:num>
  <w:num w:numId="22">
    <w:abstractNumId w:val="9"/>
  </w:num>
  <w:num w:numId="23">
    <w:abstractNumId w:val="14"/>
  </w:num>
  <w:num w:numId="24">
    <w:abstractNumId w:val="16"/>
  </w:num>
  <w:num w:numId="25">
    <w:abstractNumId w:val="23"/>
  </w:num>
  <w:num w:numId="26">
    <w:abstractNumId w:val="31"/>
  </w:num>
  <w:num w:numId="27">
    <w:abstractNumId w:val="0"/>
  </w:num>
  <w:num w:numId="28">
    <w:abstractNumId w:val="19"/>
  </w:num>
  <w:num w:numId="29">
    <w:abstractNumId w:val="30"/>
  </w:num>
  <w:num w:numId="30">
    <w:abstractNumId w:val="6"/>
  </w:num>
  <w:num w:numId="31">
    <w:abstractNumId w:val="1"/>
  </w:num>
  <w:num w:numId="32">
    <w:abstractNumId w:val="12"/>
  </w:num>
  <w:num w:numId="33">
    <w:abstractNumId w:val="22"/>
  </w:num>
  <w:num w:numId="34">
    <w:abstractNumId w:val="38"/>
  </w:num>
  <w:num w:numId="35">
    <w:abstractNumId w:val="33"/>
  </w:num>
  <w:num w:numId="36">
    <w:abstractNumId w:val="13"/>
  </w:num>
  <w:num w:numId="37">
    <w:abstractNumId w:val="32"/>
  </w:num>
  <w:num w:numId="38">
    <w:abstractNumId w:val="8"/>
  </w:num>
  <w:num w:numId="39">
    <w:abstractNumId w:val="15"/>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CF1"/>
    <w:rsid w:val="000032A7"/>
    <w:rsid w:val="00027DC5"/>
    <w:rsid w:val="000E0FFF"/>
    <w:rsid w:val="000F6E59"/>
    <w:rsid w:val="000F7505"/>
    <w:rsid w:val="001061A6"/>
    <w:rsid w:val="00106EC6"/>
    <w:rsid w:val="00110EC8"/>
    <w:rsid w:val="00127AB7"/>
    <w:rsid w:val="00187EC9"/>
    <w:rsid w:val="001C5D85"/>
    <w:rsid w:val="001F5776"/>
    <w:rsid w:val="00227731"/>
    <w:rsid w:val="0024044B"/>
    <w:rsid w:val="002B308B"/>
    <w:rsid w:val="002C5EE2"/>
    <w:rsid w:val="00312043"/>
    <w:rsid w:val="00362BCC"/>
    <w:rsid w:val="00365D4A"/>
    <w:rsid w:val="00370CF1"/>
    <w:rsid w:val="00373B02"/>
    <w:rsid w:val="003876BE"/>
    <w:rsid w:val="00390ED4"/>
    <w:rsid w:val="003A31D4"/>
    <w:rsid w:val="003B0D33"/>
    <w:rsid w:val="003B1E2F"/>
    <w:rsid w:val="00430A06"/>
    <w:rsid w:val="004525F3"/>
    <w:rsid w:val="00476524"/>
    <w:rsid w:val="0048731A"/>
    <w:rsid w:val="004A0E8E"/>
    <w:rsid w:val="004F52B7"/>
    <w:rsid w:val="00621882"/>
    <w:rsid w:val="00625246"/>
    <w:rsid w:val="006321CA"/>
    <w:rsid w:val="006734F8"/>
    <w:rsid w:val="006764A0"/>
    <w:rsid w:val="00687614"/>
    <w:rsid w:val="006A3859"/>
    <w:rsid w:val="006D6941"/>
    <w:rsid w:val="006E2DE7"/>
    <w:rsid w:val="006E68FD"/>
    <w:rsid w:val="00701660"/>
    <w:rsid w:val="00731936"/>
    <w:rsid w:val="00765B0C"/>
    <w:rsid w:val="007C1E63"/>
    <w:rsid w:val="007D671B"/>
    <w:rsid w:val="007D7BDE"/>
    <w:rsid w:val="00847F89"/>
    <w:rsid w:val="00850C0B"/>
    <w:rsid w:val="008845D6"/>
    <w:rsid w:val="008B33B5"/>
    <w:rsid w:val="00913122"/>
    <w:rsid w:val="00970612"/>
    <w:rsid w:val="00985398"/>
    <w:rsid w:val="009A5AD6"/>
    <w:rsid w:val="00A05CFF"/>
    <w:rsid w:val="00A1090D"/>
    <w:rsid w:val="00A63CCF"/>
    <w:rsid w:val="00A77E67"/>
    <w:rsid w:val="00AC57F7"/>
    <w:rsid w:val="00AE2685"/>
    <w:rsid w:val="00AF0D5E"/>
    <w:rsid w:val="00B1052E"/>
    <w:rsid w:val="00B47F81"/>
    <w:rsid w:val="00B54F17"/>
    <w:rsid w:val="00B56C15"/>
    <w:rsid w:val="00B67C35"/>
    <w:rsid w:val="00B703ED"/>
    <w:rsid w:val="00B750AA"/>
    <w:rsid w:val="00BF74E0"/>
    <w:rsid w:val="00C26052"/>
    <w:rsid w:val="00C27FBB"/>
    <w:rsid w:val="00C5273A"/>
    <w:rsid w:val="00C73B93"/>
    <w:rsid w:val="00C8773A"/>
    <w:rsid w:val="00D05ECB"/>
    <w:rsid w:val="00D12A54"/>
    <w:rsid w:val="00D152F2"/>
    <w:rsid w:val="00D63F51"/>
    <w:rsid w:val="00D91F06"/>
    <w:rsid w:val="00DA476F"/>
    <w:rsid w:val="00DB1BD9"/>
    <w:rsid w:val="00DC4B0A"/>
    <w:rsid w:val="00E051BC"/>
    <w:rsid w:val="00E167B3"/>
    <w:rsid w:val="00EC6C5A"/>
    <w:rsid w:val="00EE5D1A"/>
    <w:rsid w:val="00F01F76"/>
    <w:rsid w:val="00F04386"/>
    <w:rsid w:val="00F115E6"/>
    <w:rsid w:val="00F536CA"/>
    <w:rsid w:val="00FB739F"/>
    <w:rsid w:val="00FC4A7B"/>
    <w:rsid w:val="20FB1135"/>
    <w:rsid w:val="5EFF4D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DDBB13"/>
  <w15:chartTrackingRefBased/>
  <w15:docId w15:val="{97E41169-4CCC-40E4-9129-9A3938005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71B"/>
    <w:rPr>
      <w:rFonts w:ascii="Rockwell" w:eastAsia="Times New Roman" w:hAnsi="Rockwell"/>
      <w:sz w:val="24"/>
      <w:lang w:val="en-GB" w:eastAsia="en-US"/>
    </w:rPr>
  </w:style>
  <w:style w:type="paragraph" w:styleId="Heading1">
    <w:name w:val="heading 1"/>
    <w:basedOn w:val="Normal"/>
    <w:next w:val="Normal"/>
    <w:link w:val="Heading1Char"/>
    <w:qFormat/>
    <w:rsid w:val="007D671B"/>
    <w:pPr>
      <w:keepNext/>
      <w:spacing w:line="360" w:lineRule="auto"/>
      <w:jc w:val="both"/>
      <w:outlineLvl w:val="0"/>
    </w:pPr>
    <w:rPr>
      <w:u w:val="single"/>
    </w:rPr>
  </w:style>
  <w:style w:type="paragraph" w:styleId="Heading3">
    <w:name w:val="heading 3"/>
    <w:basedOn w:val="Normal"/>
    <w:next w:val="Normal"/>
    <w:link w:val="Heading3Char"/>
    <w:qFormat/>
    <w:rsid w:val="007D671B"/>
    <w:pPr>
      <w:keepNext/>
      <w:jc w:val="both"/>
      <w:outlineLvl w:val="2"/>
    </w:pPr>
    <w:rPr>
      <w:b/>
    </w:rPr>
  </w:style>
  <w:style w:type="paragraph" w:styleId="Heading5">
    <w:name w:val="heading 5"/>
    <w:basedOn w:val="Normal"/>
    <w:next w:val="Normal"/>
    <w:link w:val="Heading5Char"/>
    <w:qFormat/>
    <w:rsid w:val="007D671B"/>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F17"/>
    <w:pPr>
      <w:tabs>
        <w:tab w:val="center" w:pos="4513"/>
        <w:tab w:val="right" w:pos="9026"/>
      </w:tabs>
    </w:pPr>
  </w:style>
  <w:style w:type="character" w:customStyle="1" w:styleId="HeaderChar">
    <w:name w:val="Header Char"/>
    <w:basedOn w:val="DefaultParagraphFont"/>
    <w:link w:val="Header"/>
    <w:uiPriority w:val="99"/>
    <w:rsid w:val="00B54F17"/>
  </w:style>
  <w:style w:type="paragraph" w:styleId="Footer">
    <w:name w:val="footer"/>
    <w:basedOn w:val="Normal"/>
    <w:link w:val="FooterChar"/>
    <w:uiPriority w:val="99"/>
    <w:unhideWhenUsed/>
    <w:rsid w:val="00B54F17"/>
    <w:pPr>
      <w:tabs>
        <w:tab w:val="center" w:pos="4513"/>
        <w:tab w:val="right" w:pos="9026"/>
      </w:tabs>
    </w:pPr>
  </w:style>
  <w:style w:type="character" w:customStyle="1" w:styleId="FooterChar">
    <w:name w:val="Footer Char"/>
    <w:basedOn w:val="DefaultParagraphFont"/>
    <w:link w:val="Footer"/>
    <w:uiPriority w:val="99"/>
    <w:rsid w:val="00B54F17"/>
  </w:style>
  <w:style w:type="paragraph" w:styleId="BalloonText">
    <w:name w:val="Balloon Text"/>
    <w:basedOn w:val="Normal"/>
    <w:link w:val="BalloonTextChar"/>
    <w:uiPriority w:val="99"/>
    <w:semiHidden/>
    <w:unhideWhenUsed/>
    <w:rsid w:val="0048731A"/>
    <w:rPr>
      <w:rFonts w:ascii="Tahoma" w:hAnsi="Tahoma" w:cs="Tahoma"/>
      <w:sz w:val="16"/>
      <w:szCs w:val="16"/>
    </w:rPr>
  </w:style>
  <w:style w:type="character" w:customStyle="1" w:styleId="BalloonTextChar">
    <w:name w:val="Balloon Text Char"/>
    <w:basedOn w:val="DefaultParagraphFont"/>
    <w:link w:val="BalloonText"/>
    <w:uiPriority w:val="99"/>
    <w:semiHidden/>
    <w:rsid w:val="0048731A"/>
    <w:rPr>
      <w:rFonts w:ascii="Tahoma" w:hAnsi="Tahoma" w:cs="Tahoma"/>
      <w:sz w:val="16"/>
      <w:szCs w:val="16"/>
      <w:lang w:eastAsia="en-US"/>
    </w:rPr>
  </w:style>
  <w:style w:type="table" w:styleId="TableGrid">
    <w:name w:val="Table Grid"/>
    <w:basedOn w:val="TableNormal"/>
    <w:uiPriority w:val="59"/>
    <w:rsid w:val="00850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24044B"/>
    <w:rPr>
      <w:rFonts w:ascii="Book Antiqua" w:eastAsia="Times New Roman" w:hAnsi="Book Antiqua" w:cs="Book Antiqua"/>
      <w:sz w:val="22"/>
      <w:szCs w:val="22"/>
      <w:lang w:val="en-GB" w:eastAsia="en-US"/>
    </w:rPr>
  </w:style>
  <w:style w:type="paragraph" w:styleId="Title">
    <w:name w:val="Title"/>
    <w:basedOn w:val="Normal"/>
    <w:link w:val="TitleChar"/>
    <w:qFormat/>
    <w:rsid w:val="0024044B"/>
    <w:pPr>
      <w:jc w:val="center"/>
    </w:pPr>
    <w:rPr>
      <w:rFonts w:ascii="Bookman Old Style" w:hAnsi="Bookman Old Style"/>
      <w:b/>
      <w:sz w:val="28"/>
      <w:u w:val="single"/>
    </w:rPr>
  </w:style>
  <w:style w:type="character" w:customStyle="1" w:styleId="TitleChar">
    <w:name w:val="Title Char"/>
    <w:basedOn w:val="DefaultParagraphFont"/>
    <w:link w:val="Title"/>
    <w:rsid w:val="0024044B"/>
    <w:rPr>
      <w:rFonts w:ascii="Bookman Old Style" w:eastAsia="Times New Roman" w:hAnsi="Bookman Old Style"/>
      <w:b/>
      <w:sz w:val="28"/>
      <w:u w:val="single"/>
      <w:lang w:eastAsia="en-US"/>
    </w:rPr>
  </w:style>
  <w:style w:type="character" w:customStyle="1" w:styleId="Heading1Char">
    <w:name w:val="Heading 1 Char"/>
    <w:basedOn w:val="DefaultParagraphFont"/>
    <w:link w:val="Heading1"/>
    <w:rsid w:val="007D671B"/>
    <w:rPr>
      <w:rFonts w:ascii="Rockwell" w:eastAsia="Times New Roman" w:hAnsi="Rockwell"/>
      <w:sz w:val="24"/>
      <w:u w:val="single"/>
      <w:lang w:eastAsia="en-US"/>
    </w:rPr>
  </w:style>
  <w:style w:type="character" w:customStyle="1" w:styleId="Heading3Char">
    <w:name w:val="Heading 3 Char"/>
    <w:basedOn w:val="DefaultParagraphFont"/>
    <w:link w:val="Heading3"/>
    <w:rsid w:val="007D671B"/>
    <w:rPr>
      <w:rFonts w:ascii="Rockwell" w:eastAsia="Times New Roman" w:hAnsi="Rockwell"/>
      <w:b/>
      <w:sz w:val="24"/>
      <w:lang w:eastAsia="en-US"/>
    </w:rPr>
  </w:style>
  <w:style w:type="character" w:customStyle="1" w:styleId="Heading5Char">
    <w:name w:val="Heading 5 Char"/>
    <w:basedOn w:val="DefaultParagraphFont"/>
    <w:link w:val="Heading5"/>
    <w:rsid w:val="007D671B"/>
    <w:rPr>
      <w:rFonts w:ascii="Rockwell" w:eastAsia="Times New Roman" w:hAnsi="Rockwell"/>
      <w:b/>
      <w:sz w:val="24"/>
      <w:lang w:eastAsia="en-US"/>
    </w:rPr>
  </w:style>
  <w:style w:type="paragraph" w:styleId="BodyText">
    <w:name w:val="Body Text"/>
    <w:basedOn w:val="Normal"/>
    <w:link w:val="BodyTextChar"/>
    <w:rsid w:val="007D671B"/>
    <w:pPr>
      <w:spacing w:line="360" w:lineRule="auto"/>
      <w:jc w:val="both"/>
    </w:pPr>
  </w:style>
  <w:style w:type="character" w:customStyle="1" w:styleId="BodyTextChar">
    <w:name w:val="Body Text Char"/>
    <w:basedOn w:val="DefaultParagraphFont"/>
    <w:link w:val="BodyText"/>
    <w:rsid w:val="007D671B"/>
    <w:rPr>
      <w:rFonts w:ascii="Rockwell" w:eastAsia="Times New Roman" w:hAnsi="Rockwell"/>
      <w:sz w:val="24"/>
      <w:lang w:eastAsia="en-US"/>
    </w:rPr>
  </w:style>
  <w:style w:type="paragraph" w:styleId="BodyTextIndent3">
    <w:name w:val="Body Text Indent 3"/>
    <w:basedOn w:val="Normal"/>
    <w:link w:val="BodyTextIndent3Char"/>
    <w:rsid w:val="007D671B"/>
    <w:pPr>
      <w:spacing w:line="360" w:lineRule="auto"/>
      <w:ind w:hanging="851"/>
      <w:jc w:val="both"/>
    </w:pPr>
    <w:rPr>
      <w:rFonts w:ascii="Times New Roman" w:hAnsi="Times New Roman"/>
    </w:rPr>
  </w:style>
  <w:style w:type="character" w:customStyle="1" w:styleId="BodyTextIndent3Char">
    <w:name w:val="Body Text Indent 3 Char"/>
    <w:basedOn w:val="DefaultParagraphFont"/>
    <w:link w:val="BodyTextIndent3"/>
    <w:rsid w:val="007D671B"/>
    <w:rPr>
      <w:rFonts w:ascii="Times New Roman" w:eastAsia="Times New Roman" w:hAnsi="Times New Roman"/>
      <w:sz w:val="24"/>
      <w:lang w:eastAsia="en-US"/>
    </w:rPr>
  </w:style>
  <w:style w:type="character" w:styleId="Hyperlink">
    <w:name w:val="Hyperlink"/>
    <w:basedOn w:val="DefaultParagraphFont"/>
    <w:rsid w:val="007D671B"/>
    <w:rPr>
      <w:color w:val="0000FF"/>
      <w:u w:val="single"/>
    </w:rPr>
  </w:style>
  <w:style w:type="paragraph" w:styleId="ListParagraph">
    <w:name w:val="List Paragraph"/>
    <w:basedOn w:val="Normal"/>
    <w:uiPriority w:val="34"/>
    <w:qFormat/>
    <w:rsid w:val="000032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90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26C174F8BF904CBC349F14AE47BDA9" ma:contentTypeVersion="15" ma:contentTypeDescription="Create a new document." ma:contentTypeScope="" ma:versionID="a62b796feeb625aadee5aa970913131d">
  <xsd:schema xmlns:xsd="http://www.w3.org/2001/XMLSchema" xmlns:xs="http://www.w3.org/2001/XMLSchema" xmlns:p="http://schemas.microsoft.com/office/2006/metadata/properties" xmlns:ns2="bdd61b2e-d2fd-44cc-a831-dad3443c1200" xmlns:ns3="426d8278-e6a4-4443-bb29-23e8857051f2" targetNamespace="http://schemas.microsoft.com/office/2006/metadata/properties" ma:root="true" ma:fieldsID="f171dde2fc79306e418d02a2eb938d54" ns2:_="" ns3:_="">
    <xsd:import namespace="bdd61b2e-d2fd-44cc-a831-dad3443c1200"/>
    <xsd:import namespace="426d8278-e6a4-4443-bb29-23e8857051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61b2e-d2fd-44cc-a831-dad3443c1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7f11acb-d1f3-43d0-b257-b2c57ab5f7a9}" ma:internalName="TaxCatchAll" ma:showField="CatchAllData" ma:web="bdd61b2e-d2fd-44cc-a831-dad3443c12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6d8278-e6a4-4443-bb29-23e8857051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f8fc13-e47c-41b2-8542-7a723748339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6d8278-e6a4-4443-bb29-23e8857051f2">
      <Terms xmlns="http://schemas.microsoft.com/office/infopath/2007/PartnerControls"/>
    </lcf76f155ced4ddcb4097134ff3c332f>
    <TaxCatchAll xmlns="bdd61b2e-d2fd-44cc-a831-dad3443c1200" xsi:nil="true"/>
  </documentManagement>
</p:properties>
</file>

<file path=customXml/itemProps1.xml><?xml version="1.0" encoding="utf-8"?>
<ds:datastoreItem xmlns:ds="http://schemas.openxmlformats.org/officeDocument/2006/customXml" ds:itemID="{C81EB5C4-B577-4125-AB4B-96B1A35E4287}"/>
</file>

<file path=customXml/itemProps2.xml><?xml version="1.0" encoding="utf-8"?>
<ds:datastoreItem xmlns:ds="http://schemas.openxmlformats.org/officeDocument/2006/customXml" ds:itemID="{B0F50F50-9080-4AB9-A3FF-088E1C3D2B5B}">
  <ds:schemaRefs>
    <ds:schemaRef ds:uri="http://schemas.microsoft.com/office/2006/metadata/longProperties"/>
  </ds:schemaRefs>
</ds:datastoreItem>
</file>

<file path=customXml/itemProps3.xml><?xml version="1.0" encoding="utf-8"?>
<ds:datastoreItem xmlns:ds="http://schemas.openxmlformats.org/officeDocument/2006/customXml" ds:itemID="{4249C037-C33E-4897-8944-CB36696B8AEF}">
  <ds:schemaRefs>
    <ds:schemaRef ds:uri="http://schemas.microsoft.com/sharepoint/v3/contenttype/forms"/>
  </ds:schemaRefs>
</ds:datastoreItem>
</file>

<file path=customXml/itemProps4.xml><?xml version="1.0" encoding="utf-8"?>
<ds:datastoreItem xmlns:ds="http://schemas.openxmlformats.org/officeDocument/2006/customXml" ds:itemID="{6D95A8A6-D352-465D-ACDE-0A6A047F13F7}"/>
</file>

<file path=docProps/app.xml><?xml version="1.0" encoding="utf-8"?>
<Properties xmlns="http://schemas.openxmlformats.org/officeDocument/2006/extended-properties" xmlns:vt="http://schemas.openxmlformats.org/officeDocument/2006/docPropsVTypes">
  <Template>Normal.dotm</Template>
  <TotalTime>3</TotalTime>
  <Pages>5</Pages>
  <Words>1183</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Mountain Software</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Woodward</dc:creator>
  <cp:keywords/>
  <dc:description/>
  <cp:lastModifiedBy>Andrew Martin</cp:lastModifiedBy>
  <cp:revision>4</cp:revision>
  <cp:lastPrinted>2011-07-27T22:07:00Z</cp:lastPrinted>
  <dcterms:created xsi:type="dcterms:W3CDTF">2023-01-12T15:48:00Z</dcterms:created>
  <dcterms:modified xsi:type="dcterms:W3CDTF">2023-02-06T17:04:00Z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LCPolicyLabelValue">
    <vt:lpwstr>Title: {Title} Version: {Version} 
</vt:lpwstr>
  </property>
  <property fmtid="{D5CDD505-2E9C-101B-9397-08002B2CF9AE}" pid="4" name="xd_Signature">
    <vt:lpwstr/>
  </property>
  <property fmtid="{D5CDD505-2E9C-101B-9397-08002B2CF9AE}" pid="5" name="DLCPolicyLabelLock">
    <vt:lpwstr/>
  </property>
  <property fmtid="{D5CDD505-2E9C-101B-9397-08002B2CF9AE}" pid="6" name="TemplateUrl">
    <vt:lpwstr/>
  </property>
  <property fmtid="{D5CDD505-2E9C-101B-9397-08002B2CF9AE}" pid="7" name="xd_ProgID">
    <vt:lpwstr/>
  </property>
  <property fmtid="{D5CDD505-2E9C-101B-9397-08002B2CF9AE}" pid="8" name="_dlc_Exempt">
    <vt:lpwstr/>
  </property>
  <property fmtid="{D5CDD505-2E9C-101B-9397-08002B2CF9AE}" pid="9" name="ContentTypeId">
    <vt:lpwstr>0x010100AB26C174F8BF904CBC349F14AE47BDA9</vt:lpwstr>
  </property>
  <property fmtid="{D5CDD505-2E9C-101B-9397-08002B2CF9AE}" pid="10" name="DLCPolicyLabelClientValue">
    <vt:lpwstr/>
  </property>
  <property fmtid="{D5CDD505-2E9C-101B-9397-08002B2CF9AE}" pid="11" name="_SourceUrl">
    <vt:lpwstr/>
  </property>
</Properties>
</file>